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DE" w:rsidRDefault="007D5D53" w:rsidP="00121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Tisztelt Szülő</w:t>
      </w:r>
      <w:r w:rsidR="008A64E2">
        <w:rPr>
          <w:rFonts w:ascii="Times New Roman" w:hAnsi="Times New Roman" w:cs="Times New Roman"/>
          <w:b/>
          <w:sz w:val="24"/>
          <w:szCs w:val="24"/>
        </w:rPr>
        <w:t>!</w:t>
      </w:r>
    </w:p>
    <w:p w:rsidR="008A64E2" w:rsidRPr="001F4BDE" w:rsidRDefault="008A64E2" w:rsidP="00121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4BDE" w:rsidRDefault="001F4BDE" w:rsidP="00121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Tájékoztatom, hogy a</w:t>
      </w:r>
      <w:r w:rsidRPr="001F4BDE">
        <w:rPr>
          <w:rFonts w:ascii="Times New Roman" w:hAnsi="Times New Roman" w:cs="Times New Roman"/>
          <w:sz w:val="24"/>
          <w:szCs w:val="24"/>
        </w:rPr>
        <w:t xml:space="preserve"> gyermekek védelméről és a gyámügyi igazgatásról </w:t>
      </w:r>
      <w:r>
        <w:rPr>
          <w:rFonts w:ascii="Times New Roman" w:hAnsi="Times New Roman" w:cs="Times New Roman"/>
          <w:sz w:val="24"/>
          <w:szCs w:val="24"/>
        </w:rPr>
        <w:t>szóló 1997. évi XXXI. törvény</w:t>
      </w:r>
      <w:r w:rsidRPr="001F4BD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F4BDE">
        <w:rPr>
          <w:rFonts w:ascii="Times New Roman" w:hAnsi="Times New Roman" w:cs="Times New Roman"/>
          <w:sz w:val="24"/>
          <w:szCs w:val="24"/>
        </w:rPr>
        <w:t>továbbiakban Gyvt.)</w:t>
      </w:r>
      <w:r w:rsidR="008C129E">
        <w:rPr>
          <w:rFonts w:ascii="Times New Roman" w:hAnsi="Times New Roman" w:cs="Times New Roman"/>
          <w:sz w:val="24"/>
          <w:szCs w:val="24"/>
        </w:rPr>
        <w:t xml:space="preserve"> 2015. szeptember </w:t>
      </w:r>
      <w:r>
        <w:rPr>
          <w:rFonts w:ascii="Times New Roman" w:hAnsi="Times New Roman" w:cs="Times New Roman"/>
          <w:sz w:val="24"/>
          <w:szCs w:val="24"/>
        </w:rPr>
        <w:t>1- től hatályos rendelkezései</w:t>
      </w:r>
      <w:r w:rsidR="000F72FC">
        <w:rPr>
          <w:rFonts w:ascii="Times New Roman" w:hAnsi="Times New Roman" w:cs="Times New Roman"/>
          <w:sz w:val="24"/>
          <w:szCs w:val="24"/>
        </w:rPr>
        <w:t>, az ott meghatározott feltételek megléte esetén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7E8">
        <w:rPr>
          <w:rFonts w:ascii="Times New Roman" w:hAnsi="Times New Roman" w:cs="Times New Roman"/>
          <w:b/>
          <w:sz w:val="24"/>
          <w:szCs w:val="24"/>
        </w:rPr>
        <w:t>kibővítik</w:t>
      </w:r>
      <w:r w:rsidR="000F72FC" w:rsidRPr="00D64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1E0" w:rsidRPr="00D647E8">
        <w:rPr>
          <w:rFonts w:ascii="Times New Roman" w:hAnsi="Times New Roman" w:cs="Times New Roman"/>
          <w:b/>
          <w:sz w:val="24"/>
          <w:szCs w:val="24"/>
        </w:rPr>
        <w:t>az ingyenesen</w:t>
      </w:r>
      <w:r w:rsidR="00962F7E">
        <w:rPr>
          <w:rFonts w:ascii="Times New Roman" w:hAnsi="Times New Roman" w:cs="Times New Roman"/>
          <w:sz w:val="24"/>
          <w:szCs w:val="24"/>
        </w:rPr>
        <w:t xml:space="preserve"> vagy</w:t>
      </w:r>
      <w:r w:rsidR="00CD3E9B">
        <w:rPr>
          <w:rFonts w:ascii="Times New Roman" w:hAnsi="Times New Roman" w:cs="Times New Roman"/>
          <w:sz w:val="24"/>
          <w:szCs w:val="24"/>
        </w:rPr>
        <w:t xml:space="preserve"> </w:t>
      </w:r>
      <w:r w:rsidR="00CD3E9B" w:rsidRPr="00D647E8">
        <w:rPr>
          <w:rFonts w:ascii="Times New Roman" w:hAnsi="Times New Roman" w:cs="Times New Roman"/>
          <w:b/>
          <w:sz w:val="24"/>
          <w:szCs w:val="24"/>
        </w:rPr>
        <w:t>kedvezményesen</w:t>
      </w:r>
      <w:r w:rsidRPr="001F4BDE">
        <w:rPr>
          <w:rFonts w:ascii="Times New Roman" w:hAnsi="Times New Roman" w:cs="Times New Roman"/>
          <w:sz w:val="24"/>
          <w:szCs w:val="24"/>
        </w:rPr>
        <w:t xml:space="preserve"> </w:t>
      </w:r>
      <w:r w:rsidRPr="00D647E8">
        <w:rPr>
          <w:rFonts w:ascii="Times New Roman" w:hAnsi="Times New Roman" w:cs="Times New Roman"/>
          <w:b/>
          <w:sz w:val="24"/>
          <w:szCs w:val="24"/>
        </w:rPr>
        <w:t>étkezők körét.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2FC" w:rsidRDefault="008C129E" w:rsidP="00121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F4BDE">
        <w:rPr>
          <w:rFonts w:ascii="Times New Roman" w:hAnsi="Times New Roman" w:cs="Times New Roman"/>
          <w:sz w:val="24"/>
          <w:szCs w:val="24"/>
        </w:rPr>
        <w:t xml:space="preserve">A Gyvt. módosítása a Magyar </w:t>
      </w:r>
      <w:r w:rsidR="000F72FC">
        <w:rPr>
          <w:rFonts w:ascii="Times New Roman" w:hAnsi="Times New Roman" w:cs="Times New Roman"/>
          <w:sz w:val="24"/>
          <w:szCs w:val="24"/>
        </w:rPr>
        <w:t>Közlöny 77. számában jelent meg</w:t>
      </w:r>
      <w:r w:rsidR="00DD3D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3D31" w:rsidRDefault="00DD3D31" w:rsidP="00121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BDE" w:rsidRDefault="001F4BDE" w:rsidP="00121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D0839">
        <w:rPr>
          <w:rFonts w:ascii="Times New Roman" w:hAnsi="Times New Roman" w:cs="Times New Roman"/>
          <w:sz w:val="24"/>
          <w:szCs w:val="24"/>
        </w:rPr>
        <w:t xml:space="preserve"> Gyvt. módosítása rögzíti, hogy az ingyenes vagy kedvezményes étkezési jogosultsági feltételeinek fennállását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4E2">
        <w:rPr>
          <w:rFonts w:ascii="Times New Roman" w:hAnsi="Times New Roman" w:cs="Times New Roman"/>
          <w:sz w:val="24"/>
          <w:szCs w:val="24"/>
        </w:rPr>
        <w:t>személyes</w:t>
      </w:r>
      <w:r>
        <w:rPr>
          <w:rFonts w:ascii="Times New Roman" w:hAnsi="Times New Roman" w:cs="Times New Roman"/>
          <w:sz w:val="24"/>
          <w:szCs w:val="24"/>
        </w:rPr>
        <w:t xml:space="preserve"> gondoskodást nyújtó gyermekjóléti alapellátások és gyermekvédelmi szakellátások térítési díjáról és az igénylésükhöz felhasználható bizonyítékokról </w:t>
      </w:r>
      <w:r w:rsidR="00B27C10">
        <w:rPr>
          <w:rFonts w:ascii="Times New Roman" w:hAnsi="Times New Roman" w:cs="Times New Roman"/>
          <w:sz w:val="24"/>
          <w:szCs w:val="24"/>
        </w:rPr>
        <w:t xml:space="preserve">szóló </w:t>
      </w:r>
      <w:r w:rsidR="00A2321C">
        <w:rPr>
          <w:rFonts w:ascii="Times New Roman" w:hAnsi="Times New Roman" w:cs="Times New Roman"/>
          <w:sz w:val="24"/>
          <w:szCs w:val="24"/>
        </w:rPr>
        <w:t>328/2011. (XII. 29.) Korm. rendeletben</w:t>
      </w:r>
      <w:r w:rsidR="00243E5A">
        <w:rPr>
          <w:rFonts w:ascii="Times New Roman" w:hAnsi="Times New Roman" w:cs="Times New Roman"/>
          <w:sz w:val="24"/>
          <w:szCs w:val="24"/>
        </w:rPr>
        <w:t xml:space="preserve"> (a továbbiakban: Gytr.)</w:t>
      </w:r>
      <w:r w:rsidR="00B27C10">
        <w:rPr>
          <w:rFonts w:ascii="Times New Roman" w:hAnsi="Times New Roman" w:cs="Times New Roman"/>
          <w:sz w:val="24"/>
          <w:szCs w:val="24"/>
        </w:rPr>
        <w:t xml:space="preserve"> foglaltak szerint kell igazolni.</w:t>
      </w:r>
      <w:r w:rsidR="000F7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BB5" w:rsidRDefault="001D3BB5" w:rsidP="00121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34E" w:rsidRDefault="0014534E" w:rsidP="006B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43C66">
        <w:rPr>
          <w:rFonts w:ascii="Times New Roman" w:hAnsi="Times New Roman" w:cs="Times New Roman"/>
          <w:sz w:val="24"/>
          <w:szCs w:val="24"/>
        </w:rPr>
        <w:t xml:space="preserve"> </w:t>
      </w:r>
      <w:r w:rsidR="002949B2">
        <w:rPr>
          <w:rFonts w:ascii="Times New Roman" w:hAnsi="Times New Roman" w:cs="Times New Roman"/>
          <w:sz w:val="24"/>
          <w:szCs w:val="24"/>
        </w:rPr>
        <w:t>Gytr</w:t>
      </w:r>
      <w:r w:rsidR="00643C66">
        <w:rPr>
          <w:rFonts w:ascii="Times New Roman" w:hAnsi="Times New Roman" w:cs="Times New Roman"/>
          <w:sz w:val="24"/>
          <w:szCs w:val="24"/>
        </w:rPr>
        <w:t>.</w:t>
      </w:r>
      <w:r w:rsidR="006B10A7">
        <w:rPr>
          <w:rFonts w:ascii="Times New Roman" w:hAnsi="Times New Roman" w:cs="Times New Roman"/>
          <w:sz w:val="24"/>
          <w:szCs w:val="24"/>
        </w:rPr>
        <w:t>-t módosító 190/2015. (VII.</w:t>
      </w:r>
      <w:r w:rsidR="00024942">
        <w:rPr>
          <w:rFonts w:ascii="Times New Roman" w:hAnsi="Times New Roman" w:cs="Times New Roman"/>
          <w:sz w:val="24"/>
          <w:szCs w:val="24"/>
        </w:rPr>
        <w:t xml:space="preserve"> </w:t>
      </w:r>
      <w:r w:rsidR="006B10A7">
        <w:rPr>
          <w:rFonts w:ascii="Times New Roman" w:hAnsi="Times New Roman" w:cs="Times New Roman"/>
          <w:sz w:val="24"/>
          <w:szCs w:val="24"/>
        </w:rPr>
        <w:t>20.) Korm. rendelet a Magyar Közlöny 105. számában jelent meg.</w:t>
      </w:r>
      <w:r w:rsidR="00643C66">
        <w:rPr>
          <w:rFonts w:ascii="Times New Roman" w:hAnsi="Times New Roman" w:cs="Times New Roman"/>
          <w:sz w:val="24"/>
          <w:szCs w:val="24"/>
        </w:rPr>
        <w:t xml:space="preserve"> </w:t>
      </w:r>
      <w:r w:rsidR="006B10A7">
        <w:rPr>
          <w:rFonts w:ascii="Times New Roman" w:hAnsi="Times New Roman" w:cs="Times New Roman"/>
          <w:sz w:val="24"/>
          <w:szCs w:val="24"/>
        </w:rPr>
        <w:t>A Gytr</w:t>
      </w:r>
      <w:r w:rsidR="00D647E8">
        <w:rPr>
          <w:rFonts w:ascii="Times New Roman" w:hAnsi="Times New Roman" w:cs="Times New Roman"/>
          <w:sz w:val="24"/>
          <w:szCs w:val="24"/>
        </w:rPr>
        <w:t>. 6. sz. mellékleteként</w:t>
      </w:r>
      <w:r w:rsidR="006B10A7">
        <w:rPr>
          <w:rFonts w:ascii="Times New Roman" w:hAnsi="Times New Roman" w:cs="Times New Roman"/>
          <w:sz w:val="24"/>
          <w:szCs w:val="24"/>
        </w:rPr>
        <w:t xml:space="preserve"> megjelent, </w:t>
      </w:r>
      <w:r w:rsidR="006B10A7" w:rsidRPr="00D647E8">
        <w:rPr>
          <w:rFonts w:ascii="Times New Roman" w:hAnsi="Times New Roman" w:cs="Times New Roman"/>
          <w:b/>
          <w:sz w:val="24"/>
          <w:szCs w:val="24"/>
        </w:rPr>
        <w:t>bölcsődei ellátás és óvodai nevelés eset</w:t>
      </w:r>
      <w:r w:rsidR="006B10A7" w:rsidRPr="008C129E">
        <w:rPr>
          <w:rFonts w:ascii="Times New Roman" w:hAnsi="Times New Roman" w:cs="Times New Roman"/>
          <w:b/>
          <w:sz w:val="24"/>
          <w:szCs w:val="24"/>
        </w:rPr>
        <w:t>én</w:t>
      </w:r>
      <w:r w:rsidR="006B10A7">
        <w:rPr>
          <w:rFonts w:ascii="Times New Roman" w:hAnsi="Times New Roman" w:cs="Times New Roman"/>
          <w:sz w:val="24"/>
          <w:szCs w:val="24"/>
        </w:rPr>
        <w:t xml:space="preserve"> </w:t>
      </w:r>
      <w:r w:rsidR="006B10A7" w:rsidRPr="008C129E">
        <w:rPr>
          <w:rFonts w:ascii="Times New Roman" w:hAnsi="Times New Roman" w:cs="Times New Roman"/>
          <w:b/>
          <w:sz w:val="24"/>
          <w:szCs w:val="24"/>
        </w:rPr>
        <w:t>szükséges</w:t>
      </w:r>
      <w:r w:rsidR="006B10A7">
        <w:rPr>
          <w:rFonts w:ascii="Times New Roman" w:hAnsi="Times New Roman" w:cs="Times New Roman"/>
          <w:sz w:val="24"/>
          <w:szCs w:val="24"/>
        </w:rPr>
        <w:t xml:space="preserve"> </w:t>
      </w:r>
      <w:r w:rsidR="008C129E">
        <w:rPr>
          <w:rFonts w:ascii="Times New Roman" w:hAnsi="Times New Roman" w:cs="Times New Roman"/>
          <w:sz w:val="24"/>
          <w:szCs w:val="24"/>
        </w:rPr>
        <w:t>„N</w:t>
      </w:r>
      <w:r w:rsidR="000F060D">
        <w:rPr>
          <w:rFonts w:ascii="Times New Roman" w:hAnsi="Times New Roman" w:cs="Times New Roman"/>
          <w:sz w:val="24"/>
          <w:szCs w:val="24"/>
        </w:rPr>
        <w:t>yilatkozat</w:t>
      </w:r>
      <w:r w:rsidR="008C129E">
        <w:rPr>
          <w:rFonts w:ascii="Times New Roman" w:hAnsi="Times New Roman" w:cs="Times New Roman"/>
          <w:sz w:val="24"/>
          <w:szCs w:val="24"/>
        </w:rPr>
        <w:t>”</w:t>
      </w:r>
      <w:r w:rsidR="000F060D">
        <w:rPr>
          <w:rFonts w:ascii="Times New Roman" w:hAnsi="Times New Roman" w:cs="Times New Roman"/>
          <w:sz w:val="24"/>
          <w:szCs w:val="24"/>
        </w:rPr>
        <w:t xml:space="preserve"> (a továbbiakban: nyilatkozat)</w:t>
      </w:r>
      <w:r w:rsidR="006B10A7">
        <w:rPr>
          <w:rFonts w:ascii="Times New Roman" w:hAnsi="Times New Roman" w:cs="Times New Roman"/>
          <w:sz w:val="24"/>
          <w:szCs w:val="24"/>
        </w:rPr>
        <w:t xml:space="preserve"> és</w:t>
      </w:r>
      <w:r w:rsidR="008C129E">
        <w:rPr>
          <w:rFonts w:ascii="Times New Roman" w:hAnsi="Times New Roman" w:cs="Times New Roman"/>
          <w:sz w:val="24"/>
          <w:szCs w:val="24"/>
        </w:rPr>
        <w:t xml:space="preserve"> kitöltési</w:t>
      </w:r>
      <w:r w:rsidR="006B10A7">
        <w:rPr>
          <w:rFonts w:ascii="Times New Roman" w:hAnsi="Times New Roman" w:cs="Times New Roman"/>
          <w:sz w:val="24"/>
          <w:szCs w:val="24"/>
        </w:rPr>
        <w:t xml:space="preserve"> </w:t>
      </w:r>
      <w:r w:rsidR="008C129E">
        <w:rPr>
          <w:rFonts w:ascii="Times New Roman" w:hAnsi="Times New Roman" w:cs="Times New Roman"/>
          <w:sz w:val="24"/>
          <w:szCs w:val="24"/>
        </w:rPr>
        <w:t>útmutató</w:t>
      </w:r>
      <w:r w:rsidR="00024942">
        <w:rPr>
          <w:rFonts w:ascii="Times New Roman" w:hAnsi="Times New Roman" w:cs="Times New Roman"/>
          <w:sz w:val="24"/>
          <w:szCs w:val="24"/>
        </w:rPr>
        <w:t xml:space="preserve"> a</w:t>
      </w:r>
      <w:r w:rsidR="006B10A7">
        <w:rPr>
          <w:rFonts w:ascii="Times New Roman" w:hAnsi="Times New Roman" w:cs="Times New Roman"/>
          <w:sz w:val="24"/>
          <w:szCs w:val="24"/>
        </w:rPr>
        <w:t xml:space="preserve"> jelen tájékoztató </w:t>
      </w:r>
      <w:r w:rsidR="008C129E" w:rsidRPr="00072D19">
        <w:rPr>
          <w:rFonts w:ascii="Times New Roman" w:hAnsi="Times New Roman" w:cs="Times New Roman"/>
          <w:b/>
          <w:sz w:val="24"/>
          <w:szCs w:val="24"/>
        </w:rPr>
        <w:t xml:space="preserve">1. sz. </w:t>
      </w:r>
      <w:r w:rsidR="006B10A7" w:rsidRPr="00072D19">
        <w:rPr>
          <w:rFonts w:ascii="Times New Roman" w:hAnsi="Times New Roman" w:cs="Times New Roman"/>
          <w:b/>
          <w:sz w:val="24"/>
          <w:szCs w:val="24"/>
        </w:rPr>
        <w:t>melléklete</w:t>
      </w:r>
      <w:r w:rsidR="006B10A7">
        <w:rPr>
          <w:rFonts w:ascii="Times New Roman" w:hAnsi="Times New Roman" w:cs="Times New Roman"/>
          <w:sz w:val="24"/>
          <w:szCs w:val="24"/>
        </w:rPr>
        <w:t>.</w:t>
      </w:r>
    </w:p>
    <w:p w:rsidR="00DD3D31" w:rsidRDefault="00DD3D31" w:rsidP="006B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D31" w:rsidRDefault="00DD3D31" w:rsidP="00DD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közlönyök a </w:t>
      </w:r>
      <w:hyperlink r:id="rId7" w:history="1">
        <w:r w:rsidRPr="00B93F56">
          <w:rPr>
            <w:rStyle w:val="Hiperhivatkozs"/>
            <w:rFonts w:ascii="Times New Roman" w:hAnsi="Times New Roman" w:cs="Times New Roman"/>
            <w:sz w:val="24"/>
            <w:szCs w:val="24"/>
          </w:rPr>
          <w:t>www.magyarkozlony.hu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a jogszabályok a </w:t>
      </w:r>
      <w:hyperlink r:id="rId8" w:history="1">
        <w:r w:rsidRPr="00DD20EC">
          <w:rPr>
            <w:rStyle w:val="Hiperhivatkozs"/>
            <w:rFonts w:ascii="Times New Roman" w:hAnsi="Times New Roman" w:cs="Times New Roman"/>
            <w:sz w:val="24"/>
            <w:szCs w:val="24"/>
          </w:rPr>
          <w:t>www.magyarorszag.hu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oldalon elérhetőek.</w:t>
      </w:r>
    </w:p>
    <w:p w:rsidR="001D3BB5" w:rsidRDefault="001D3BB5" w:rsidP="006B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0A7" w:rsidRPr="00072D19" w:rsidRDefault="001D3BB5" w:rsidP="006B10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D19">
        <w:rPr>
          <w:rFonts w:ascii="Times New Roman" w:hAnsi="Times New Roman" w:cs="Times New Roman"/>
          <w:b/>
          <w:sz w:val="24"/>
          <w:szCs w:val="24"/>
        </w:rPr>
        <w:t>Az iskolás</w:t>
      </w:r>
      <w:r>
        <w:rPr>
          <w:rFonts w:ascii="Times New Roman" w:hAnsi="Times New Roman" w:cs="Times New Roman"/>
          <w:sz w:val="24"/>
          <w:szCs w:val="24"/>
        </w:rPr>
        <w:t xml:space="preserve"> gyermek után járó normatív kedvezmények igénybevételéhez szükséges nyomtatványt a Gytr. nem tartalmaz, ezért ezt külön elkészítettük a módosítások alapján, ami </w:t>
      </w:r>
      <w:r w:rsidR="0002494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jelen tájékoztató </w:t>
      </w:r>
      <w:r w:rsidR="00D647E8" w:rsidRPr="00072D19">
        <w:rPr>
          <w:rFonts w:ascii="Times New Roman" w:hAnsi="Times New Roman" w:cs="Times New Roman"/>
          <w:b/>
          <w:sz w:val="24"/>
          <w:szCs w:val="24"/>
        </w:rPr>
        <w:t xml:space="preserve">2. sz. </w:t>
      </w:r>
      <w:r w:rsidRPr="00072D19">
        <w:rPr>
          <w:rFonts w:ascii="Times New Roman" w:hAnsi="Times New Roman" w:cs="Times New Roman"/>
          <w:b/>
          <w:sz w:val="24"/>
          <w:szCs w:val="24"/>
        </w:rPr>
        <w:t>melléklete.</w:t>
      </w:r>
    </w:p>
    <w:p w:rsidR="00243E5A" w:rsidRDefault="00243E5A" w:rsidP="00121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00E" w:rsidRDefault="00152E99" w:rsidP="00271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Kérjük, hogy a</w:t>
      </w:r>
      <w:r w:rsidR="00A6220E">
        <w:rPr>
          <w:rFonts w:ascii="Times New Roman" w:hAnsi="Times New Roman" w:cs="Times New Roman"/>
          <w:b/>
          <w:sz w:val="24"/>
          <w:szCs w:val="24"/>
          <w:u w:val="single"/>
        </w:rPr>
        <w:t xml:space="preserve"> kedvezmények igénybe</w:t>
      </w:r>
      <w:r w:rsidR="009E600E" w:rsidRPr="00271AD3">
        <w:rPr>
          <w:rFonts w:ascii="Times New Roman" w:hAnsi="Times New Roman" w:cs="Times New Roman"/>
          <w:b/>
          <w:sz w:val="24"/>
          <w:szCs w:val="24"/>
          <w:u w:val="single"/>
        </w:rPr>
        <w:t>vételéhez a kitöltött, aláírt, eredeti nyilatkozat</w:t>
      </w:r>
      <w:r w:rsidR="00271AD3" w:rsidRPr="00271AD3">
        <w:rPr>
          <w:rFonts w:ascii="Times New Roman" w:hAnsi="Times New Roman" w:cs="Times New Roman"/>
          <w:b/>
          <w:sz w:val="24"/>
          <w:szCs w:val="24"/>
          <w:u w:val="single"/>
        </w:rPr>
        <w:t>ot</w:t>
      </w:r>
      <w:r w:rsidR="009E600E" w:rsidRPr="00271A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71AD3" w:rsidRPr="00271AD3">
        <w:rPr>
          <w:rFonts w:ascii="Times New Roman" w:hAnsi="Times New Roman" w:cs="Times New Roman"/>
          <w:b/>
          <w:sz w:val="24"/>
          <w:szCs w:val="24"/>
          <w:u w:val="single"/>
        </w:rPr>
        <w:t>legkésőbb</w:t>
      </w:r>
      <w:r w:rsidR="0015572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2015.</w:t>
      </w:r>
      <w:r w:rsidR="009E600E" w:rsidRPr="00271A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71AD3" w:rsidRPr="00271AD3">
        <w:rPr>
          <w:rFonts w:ascii="Times New Roman" w:hAnsi="Times New Roman" w:cs="Times New Roman"/>
          <w:b/>
          <w:sz w:val="24"/>
          <w:szCs w:val="24"/>
          <w:u w:val="single"/>
        </w:rPr>
        <w:t>augusztus 5-ig</w:t>
      </w:r>
      <w:r w:rsidR="009E600E" w:rsidRPr="00271AD3">
        <w:rPr>
          <w:rFonts w:ascii="Times New Roman" w:hAnsi="Times New Roman" w:cs="Times New Roman"/>
          <w:b/>
          <w:sz w:val="24"/>
          <w:szCs w:val="24"/>
          <w:u w:val="single"/>
        </w:rPr>
        <w:t xml:space="preserve"> juttassák el</w:t>
      </w:r>
      <w:r w:rsidR="00271AD3" w:rsidRPr="00271AD3">
        <w:rPr>
          <w:rFonts w:ascii="Times New Roman" w:hAnsi="Times New Roman" w:cs="Times New Roman"/>
          <w:b/>
          <w:sz w:val="24"/>
          <w:szCs w:val="24"/>
          <w:u w:val="single"/>
        </w:rPr>
        <w:t xml:space="preserve"> a</w:t>
      </w:r>
      <w:r w:rsidR="00E94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bölcsődékbe,</w:t>
      </w:r>
      <w:r w:rsidR="00271AD3" w:rsidRPr="00271AD3">
        <w:rPr>
          <w:rFonts w:ascii="Times New Roman" w:hAnsi="Times New Roman" w:cs="Times New Roman"/>
          <w:b/>
          <w:sz w:val="24"/>
          <w:szCs w:val="24"/>
          <w:u w:val="single"/>
        </w:rPr>
        <w:t xml:space="preserve"> óvodába</w:t>
      </w:r>
      <w:r w:rsidR="00D64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71AD3" w:rsidRPr="00271AD3">
        <w:rPr>
          <w:rFonts w:ascii="Times New Roman" w:hAnsi="Times New Roman" w:cs="Times New Roman"/>
          <w:b/>
          <w:sz w:val="24"/>
          <w:szCs w:val="24"/>
          <w:u w:val="single"/>
        </w:rPr>
        <w:t>a kedvezményre való jogosultság</w:t>
      </w:r>
      <w:r w:rsidR="00D64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fennállását igazoló, a 3. pontban jelölt dokumentumokkal </w:t>
      </w:r>
      <w:r w:rsidR="00271AD3" w:rsidRPr="00271AD3">
        <w:rPr>
          <w:rFonts w:ascii="Times New Roman" w:hAnsi="Times New Roman" w:cs="Times New Roman"/>
          <w:b/>
          <w:sz w:val="24"/>
          <w:szCs w:val="24"/>
          <w:u w:val="single"/>
        </w:rPr>
        <w:t>együtt.</w:t>
      </w:r>
      <w:r w:rsidR="009E600E" w:rsidRPr="00271A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D2368" w:rsidRDefault="005D2368" w:rsidP="00271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52A8" w:rsidRPr="00271AD3" w:rsidRDefault="00DE52A8" w:rsidP="00DE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Az iskolai befizetésről az iskola honlapján tájékozódhatnak.</w:t>
      </w:r>
    </w:p>
    <w:p w:rsidR="00DE52A8" w:rsidRPr="00271AD3" w:rsidRDefault="00DE52A8" w:rsidP="0027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1760" w:rsidRPr="00243E5A" w:rsidRDefault="00121760" w:rsidP="00243E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824" w:rsidRPr="00A6220E" w:rsidRDefault="00616F08" w:rsidP="00121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0E">
        <w:rPr>
          <w:rFonts w:ascii="Times New Roman" w:hAnsi="Times New Roman" w:cs="Times New Roman"/>
          <w:sz w:val="24"/>
          <w:szCs w:val="24"/>
          <w:u w:val="single"/>
        </w:rPr>
        <w:t xml:space="preserve">Az étkeztetés igénybevételével kapcsolatban a </w:t>
      </w:r>
      <w:r w:rsidR="004C7824" w:rsidRPr="00A6220E">
        <w:rPr>
          <w:rFonts w:ascii="Times New Roman" w:hAnsi="Times New Roman" w:cs="Times New Roman"/>
          <w:sz w:val="24"/>
          <w:szCs w:val="24"/>
          <w:u w:val="single"/>
        </w:rPr>
        <w:t>követ</w:t>
      </w:r>
      <w:r w:rsidR="00185422" w:rsidRPr="00A6220E">
        <w:rPr>
          <w:rFonts w:ascii="Times New Roman" w:hAnsi="Times New Roman" w:cs="Times New Roman"/>
          <w:sz w:val="24"/>
          <w:szCs w:val="24"/>
          <w:u w:val="single"/>
        </w:rPr>
        <w:t xml:space="preserve">kezőkre </w:t>
      </w:r>
      <w:r w:rsidR="00BE43E6" w:rsidRPr="00A6220E">
        <w:rPr>
          <w:rFonts w:ascii="Times New Roman" w:hAnsi="Times New Roman" w:cs="Times New Roman"/>
          <w:sz w:val="24"/>
          <w:szCs w:val="24"/>
          <w:u w:val="single"/>
        </w:rPr>
        <w:t>szeretnénk felhívni a</w:t>
      </w:r>
      <w:r w:rsidR="00185422" w:rsidRPr="00A6220E">
        <w:rPr>
          <w:rFonts w:ascii="Times New Roman" w:hAnsi="Times New Roman" w:cs="Times New Roman"/>
          <w:sz w:val="24"/>
          <w:szCs w:val="24"/>
          <w:u w:val="single"/>
        </w:rPr>
        <w:t xml:space="preserve"> figyelmet</w:t>
      </w:r>
      <w:r w:rsidR="00185422" w:rsidRPr="00A6220E">
        <w:rPr>
          <w:rFonts w:ascii="Times New Roman" w:hAnsi="Times New Roman" w:cs="Times New Roman"/>
          <w:sz w:val="24"/>
          <w:szCs w:val="24"/>
        </w:rPr>
        <w:t>:</w:t>
      </w:r>
    </w:p>
    <w:p w:rsidR="001D3BB5" w:rsidRPr="001F4BDE" w:rsidRDefault="001D3BB5" w:rsidP="00121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F08" w:rsidRDefault="009A0F63" w:rsidP="0012176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F63">
        <w:rPr>
          <w:rFonts w:ascii="Times New Roman" w:hAnsi="Times New Roman" w:cs="Times New Roman"/>
          <w:sz w:val="24"/>
          <w:szCs w:val="24"/>
        </w:rPr>
        <w:t>A nyilatkozatot annak a szülőnek kell aláírnia, aki a gyermek után bármely ellátást kap.</w:t>
      </w:r>
    </w:p>
    <w:p w:rsidR="008E52A5" w:rsidRPr="00E943D7" w:rsidRDefault="008E52A5" w:rsidP="0012176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2A5">
        <w:rPr>
          <w:rFonts w:ascii="Times New Roman" w:hAnsi="Times New Roman" w:cs="Times New Roman"/>
          <w:sz w:val="24"/>
          <w:szCs w:val="24"/>
        </w:rPr>
        <w:t xml:space="preserve">Elegendő egy nyilatkozat benyújtása, ha a szülő/ kötelezett ugyanazon intézménybe járó gyermekei után azonos jogcímen igényli a normatív kedvezményt. </w:t>
      </w:r>
    </w:p>
    <w:p w:rsidR="00E943D7" w:rsidRPr="00E943D7" w:rsidRDefault="00E943D7" w:rsidP="00E943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38B" w:rsidRPr="0015572A" w:rsidRDefault="0009338B" w:rsidP="0009338B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72A">
        <w:rPr>
          <w:rFonts w:ascii="Times New Roman" w:hAnsi="Times New Roman" w:cs="Times New Roman"/>
          <w:b/>
          <w:sz w:val="24"/>
          <w:szCs w:val="24"/>
          <w:u w:val="single"/>
        </w:rPr>
        <w:t>Kedvezményekre való jogosultságok igazolása:</w:t>
      </w:r>
    </w:p>
    <w:p w:rsidR="0009338B" w:rsidRDefault="0009338B" w:rsidP="0009338B">
      <w:pPr>
        <w:pStyle w:val="Listaszerbekezds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38B">
        <w:rPr>
          <w:rFonts w:ascii="Times New Roman" w:hAnsi="Times New Roman" w:cs="Times New Roman"/>
          <w:sz w:val="24"/>
          <w:szCs w:val="24"/>
        </w:rPr>
        <w:t>h</w:t>
      </w:r>
      <w:r w:rsidR="008E52A5" w:rsidRPr="0009338B">
        <w:rPr>
          <w:rFonts w:ascii="Times New Roman" w:hAnsi="Times New Roman" w:cs="Times New Roman"/>
          <w:sz w:val="24"/>
          <w:szCs w:val="24"/>
        </w:rPr>
        <w:t>a a kedvezményre jogosító állapot fennállását hatósági döntés alap</w:t>
      </w:r>
      <w:r>
        <w:rPr>
          <w:rFonts w:ascii="Times New Roman" w:hAnsi="Times New Roman" w:cs="Times New Roman"/>
          <w:sz w:val="24"/>
          <w:szCs w:val="24"/>
        </w:rPr>
        <w:t xml:space="preserve">ozza meg, akkor </w:t>
      </w:r>
      <w:r w:rsidR="0015572A">
        <w:rPr>
          <w:rFonts w:ascii="Times New Roman" w:hAnsi="Times New Roman" w:cs="Times New Roman"/>
          <w:sz w:val="24"/>
          <w:szCs w:val="24"/>
        </w:rPr>
        <w:t>a határozat</w:t>
      </w:r>
      <w:r>
        <w:rPr>
          <w:rFonts w:ascii="Times New Roman" w:hAnsi="Times New Roman" w:cs="Times New Roman"/>
          <w:sz w:val="24"/>
          <w:szCs w:val="24"/>
        </w:rPr>
        <w:t xml:space="preserve"> másolatát,</w:t>
      </w:r>
    </w:p>
    <w:p w:rsidR="0009338B" w:rsidRDefault="0009338B" w:rsidP="0009338B">
      <w:pPr>
        <w:pStyle w:val="Listaszerbekezds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magasabb összegű családi pótlék megállapításáról szóló határozat másolatát, ennek hiányában</w:t>
      </w:r>
    </w:p>
    <w:p w:rsidR="0009338B" w:rsidRDefault="009A450E" w:rsidP="0009338B">
      <w:pPr>
        <w:pStyle w:val="Listaszerbekezds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tartós betegség esetén az azt </w:t>
      </w:r>
      <w:r w:rsidR="0009338B">
        <w:rPr>
          <w:rFonts w:ascii="Times New Roman" w:hAnsi="Times New Roman" w:cs="Times New Roman"/>
          <w:sz w:val="24"/>
          <w:szCs w:val="24"/>
        </w:rPr>
        <w:t>megállapító szakorvosi igazolást,</w:t>
      </w:r>
    </w:p>
    <w:p w:rsidR="008E52A5" w:rsidRPr="00D647E8" w:rsidRDefault="00D647E8" w:rsidP="00D647E8">
      <w:p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09338B" w:rsidRPr="00D647E8">
        <w:rPr>
          <w:rFonts w:ascii="Times New Roman" w:hAnsi="Times New Roman" w:cs="Times New Roman"/>
          <w:sz w:val="24"/>
          <w:szCs w:val="24"/>
        </w:rPr>
        <w:t>fogyatékosság esetén a szakértői és rehabilitációs bizottság szakvéleményét</w:t>
      </w:r>
      <w:r w:rsidR="0015572A" w:rsidRPr="00D64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5572A" w:rsidRPr="00D647E8">
        <w:rPr>
          <w:rFonts w:ascii="Times New Roman" w:hAnsi="Times New Roman" w:cs="Times New Roman"/>
          <w:sz w:val="24"/>
          <w:szCs w:val="24"/>
        </w:rPr>
        <w:t xml:space="preserve">bölcsődének, </w:t>
      </w:r>
      <w:r w:rsidR="008E52A5" w:rsidRPr="00D647E8">
        <w:rPr>
          <w:rFonts w:ascii="Times New Roman" w:hAnsi="Times New Roman" w:cs="Times New Roman"/>
          <w:sz w:val="24"/>
          <w:szCs w:val="24"/>
        </w:rPr>
        <w:t>óvodának, iskolának be kell nyújtani.</w:t>
      </w:r>
    </w:p>
    <w:p w:rsidR="0009338B" w:rsidRDefault="0009338B" w:rsidP="00093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fenti dokumentumokat (a továbbiakban: dokumentumok) a kézhezvételt követő 15 napon belül be kell nyújtani.</w:t>
      </w:r>
    </w:p>
    <w:p w:rsidR="008C55A8" w:rsidRDefault="008C55A8" w:rsidP="00093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A8" w:rsidRPr="008C55A8" w:rsidRDefault="00B31A34" w:rsidP="00BF47A7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5A8">
        <w:rPr>
          <w:rFonts w:ascii="Times New Roman" w:hAnsi="Times New Roman" w:cs="Times New Roman"/>
          <w:sz w:val="24"/>
          <w:szCs w:val="24"/>
        </w:rPr>
        <w:t>A</w:t>
      </w:r>
      <w:r w:rsidR="00D647E8" w:rsidRPr="008C55A8">
        <w:rPr>
          <w:rFonts w:ascii="Times New Roman" w:hAnsi="Times New Roman" w:cs="Times New Roman"/>
          <w:sz w:val="24"/>
          <w:szCs w:val="24"/>
        </w:rPr>
        <w:t>zon gyermek is ingyenesen étkezhet szeptember 1-től az óvodá</w:t>
      </w:r>
      <w:r w:rsidR="00E943D7" w:rsidRPr="008C55A8">
        <w:rPr>
          <w:rFonts w:ascii="Times New Roman" w:hAnsi="Times New Roman" w:cs="Times New Roman"/>
          <w:sz w:val="24"/>
          <w:szCs w:val="24"/>
        </w:rPr>
        <w:t>ban és a bölcsődé</w:t>
      </w:r>
      <w:r w:rsidR="00D647E8" w:rsidRPr="008C55A8">
        <w:rPr>
          <w:rFonts w:ascii="Times New Roman" w:hAnsi="Times New Roman" w:cs="Times New Roman"/>
          <w:sz w:val="24"/>
          <w:szCs w:val="24"/>
        </w:rPr>
        <w:t>ben, akinek a családjában az egy főre jutó havi jövedelem összege nem haladja meg a legkisebb ne</w:t>
      </w:r>
      <w:r w:rsidR="00E943D7" w:rsidRPr="008C55A8">
        <w:rPr>
          <w:rFonts w:ascii="Times New Roman" w:hAnsi="Times New Roman" w:cs="Times New Roman"/>
          <w:sz w:val="24"/>
          <w:szCs w:val="24"/>
        </w:rPr>
        <w:t>tt</w:t>
      </w:r>
      <w:r w:rsidR="00D647E8" w:rsidRPr="008C55A8">
        <w:rPr>
          <w:rFonts w:ascii="Times New Roman" w:hAnsi="Times New Roman" w:cs="Times New Roman"/>
          <w:sz w:val="24"/>
          <w:szCs w:val="24"/>
        </w:rPr>
        <w:t xml:space="preserve">ó munkabér 130 %-át, vagyis </w:t>
      </w:r>
      <w:r w:rsidR="00E943D7" w:rsidRPr="008C55A8">
        <w:rPr>
          <w:rFonts w:ascii="Times New Roman" w:hAnsi="Times New Roman" w:cs="Times New Roman"/>
          <w:sz w:val="24"/>
          <w:szCs w:val="24"/>
        </w:rPr>
        <w:t>2015-ben</w:t>
      </w:r>
      <w:r w:rsidR="00D647E8" w:rsidRPr="008C55A8">
        <w:rPr>
          <w:rFonts w:ascii="Times New Roman" w:hAnsi="Times New Roman" w:cs="Times New Roman"/>
          <w:sz w:val="24"/>
          <w:szCs w:val="24"/>
        </w:rPr>
        <w:t xml:space="preserve"> 89.408.-Ft-ot. A</w:t>
      </w:r>
      <w:r w:rsidRPr="008C55A8">
        <w:rPr>
          <w:rFonts w:ascii="Times New Roman" w:hAnsi="Times New Roman" w:cs="Times New Roman"/>
          <w:sz w:val="24"/>
          <w:szCs w:val="24"/>
        </w:rPr>
        <w:t xml:space="preserve"> jövedelmi helyzet </w:t>
      </w:r>
      <w:r w:rsidR="009D45AB" w:rsidRPr="008C55A8">
        <w:rPr>
          <w:rFonts w:ascii="Times New Roman" w:hAnsi="Times New Roman" w:cs="Times New Roman"/>
          <w:sz w:val="24"/>
          <w:szCs w:val="24"/>
        </w:rPr>
        <w:t>miatti</w:t>
      </w:r>
      <w:r w:rsidRPr="008C55A8">
        <w:rPr>
          <w:rFonts w:ascii="Times New Roman" w:hAnsi="Times New Roman" w:cs="Times New Roman"/>
          <w:sz w:val="24"/>
          <w:szCs w:val="24"/>
        </w:rPr>
        <w:t xml:space="preserve"> ingyenesség megállapítása a szülőnek a </w:t>
      </w:r>
      <w:r w:rsidR="009D45AB" w:rsidRPr="008C55A8">
        <w:rPr>
          <w:rFonts w:ascii="Times New Roman" w:hAnsi="Times New Roman" w:cs="Times New Roman"/>
          <w:sz w:val="24"/>
          <w:szCs w:val="24"/>
        </w:rPr>
        <w:t>jövedelemről való önbevallásán, nyilatkozatán</w:t>
      </w:r>
      <w:r w:rsidRPr="008C55A8">
        <w:rPr>
          <w:rFonts w:ascii="Times New Roman" w:hAnsi="Times New Roman" w:cs="Times New Roman"/>
          <w:sz w:val="24"/>
          <w:szCs w:val="24"/>
        </w:rPr>
        <w:t xml:space="preserve"> alapul.</w:t>
      </w:r>
    </w:p>
    <w:p w:rsidR="008C55A8" w:rsidRPr="008C55A8" w:rsidRDefault="008C55A8" w:rsidP="008C55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C77" w:rsidRPr="008C55A8" w:rsidRDefault="00891C77" w:rsidP="00BF47A7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5A8">
        <w:rPr>
          <w:rFonts w:ascii="Times New Roman" w:hAnsi="Times New Roman" w:cs="Times New Roman"/>
          <w:b/>
          <w:sz w:val="24"/>
          <w:szCs w:val="24"/>
        </w:rPr>
        <w:t>Ha a gyermekétkeztetést betegség vagy egyéb ok miatt a gyermek nem veszi igénybe, a szülőnek</w:t>
      </w:r>
      <w:r w:rsidR="008E52A5" w:rsidRPr="008C55A8">
        <w:rPr>
          <w:rFonts w:ascii="Times New Roman" w:hAnsi="Times New Roman" w:cs="Times New Roman"/>
          <w:b/>
          <w:sz w:val="24"/>
          <w:szCs w:val="24"/>
        </w:rPr>
        <w:t>/ kötelezettnek</w:t>
      </w:r>
      <w:r w:rsidR="00CB1A52" w:rsidRPr="008C55A8">
        <w:rPr>
          <w:rFonts w:ascii="Times New Roman" w:hAnsi="Times New Roman" w:cs="Times New Roman"/>
          <w:b/>
          <w:sz w:val="24"/>
          <w:szCs w:val="24"/>
        </w:rPr>
        <w:t xml:space="preserve"> be kell jelentenie</w:t>
      </w:r>
      <w:r w:rsidR="00CB1A52" w:rsidRPr="00BF47A7">
        <w:t xml:space="preserve"> </w:t>
      </w:r>
      <w:r w:rsidR="00CB1A52" w:rsidRPr="008C55A8">
        <w:rPr>
          <w:rFonts w:ascii="Times New Roman" w:hAnsi="Times New Roman" w:cs="Times New Roman"/>
          <w:b/>
          <w:sz w:val="24"/>
          <w:szCs w:val="24"/>
        </w:rPr>
        <w:t>a bölcsődébe,</w:t>
      </w:r>
      <w:r w:rsidRPr="008C55A8">
        <w:rPr>
          <w:rFonts w:ascii="Times New Roman" w:hAnsi="Times New Roman" w:cs="Times New Roman"/>
          <w:b/>
          <w:sz w:val="24"/>
          <w:szCs w:val="24"/>
        </w:rPr>
        <w:t xml:space="preserve"> óvodá</w:t>
      </w:r>
      <w:r w:rsidR="008E52A5" w:rsidRPr="008C55A8">
        <w:rPr>
          <w:rFonts w:ascii="Times New Roman" w:hAnsi="Times New Roman" w:cs="Times New Roman"/>
          <w:b/>
          <w:sz w:val="24"/>
          <w:szCs w:val="24"/>
        </w:rPr>
        <w:t xml:space="preserve">ba, iskolába </w:t>
      </w:r>
      <w:r w:rsidR="00BF47A7" w:rsidRPr="008C55A8">
        <w:rPr>
          <w:rFonts w:ascii="Times New Roman" w:hAnsi="Times New Roman" w:cs="Times New Roman"/>
          <w:b/>
          <w:sz w:val="24"/>
          <w:szCs w:val="24"/>
        </w:rPr>
        <w:t>még az nap vagy a távolmaradást követő első munkanap  9.oo óráig</w:t>
      </w:r>
      <w:r w:rsidR="008E52A5" w:rsidRPr="008C55A8">
        <w:rPr>
          <w:rFonts w:ascii="Times New Roman" w:hAnsi="Times New Roman" w:cs="Times New Roman"/>
          <w:b/>
          <w:sz w:val="24"/>
          <w:szCs w:val="24"/>
        </w:rPr>
        <w:t>:</w:t>
      </w:r>
    </w:p>
    <w:p w:rsidR="00891C77" w:rsidRDefault="00891C77" w:rsidP="00891C77">
      <w:pPr>
        <w:pStyle w:val="Listaszerbekezds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távolmaradás</w:t>
      </w:r>
      <w:r w:rsidR="00D647E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és annak várható időtartamát,</w:t>
      </w:r>
      <w:r w:rsidR="008E52A5">
        <w:rPr>
          <w:rFonts w:ascii="Times New Roman" w:hAnsi="Times New Roman" w:cs="Times New Roman"/>
          <w:sz w:val="24"/>
          <w:szCs w:val="24"/>
        </w:rPr>
        <w:t xml:space="preserve"> valamint</w:t>
      </w:r>
    </w:p>
    <w:p w:rsidR="00891C77" w:rsidRDefault="008E52A5" w:rsidP="008C55A8">
      <w:pPr>
        <w:pStyle w:val="Listaszerbekezds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távolmaradásra okot adó körülmény megszűnését és azt, hogy a gyermek mikor veszi igénybe újból a gyermekétkeztetést.</w:t>
      </w:r>
      <w:r w:rsidR="008C55A8">
        <w:rPr>
          <w:rFonts w:ascii="Times New Roman" w:hAnsi="Times New Roman" w:cs="Times New Roman"/>
          <w:sz w:val="24"/>
          <w:szCs w:val="24"/>
        </w:rPr>
        <w:br/>
      </w:r>
    </w:p>
    <w:p w:rsidR="00DD3D31" w:rsidRDefault="00185422" w:rsidP="000F060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5A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24B99">
        <w:rPr>
          <w:rFonts w:ascii="Times New Roman" w:hAnsi="Times New Roman" w:cs="Times New Roman"/>
          <w:b/>
          <w:sz w:val="24"/>
          <w:szCs w:val="24"/>
        </w:rPr>
        <w:t>n</w:t>
      </w:r>
      <w:r w:rsidR="00D647E8">
        <w:rPr>
          <w:rFonts w:ascii="Times New Roman" w:hAnsi="Times New Roman" w:cs="Times New Roman"/>
          <w:b/>
          <w:sz w:val="24"/>
          <w:szCs w:val="24"/>
        </w:rPr>
        <w:t xml:space="preserve">yilatkozatban megjelöltek alapján a </w:t>
      </w:r>
      <w:r w:rsidRPr="009D45AB">
        <w:rPr>
          <w:rFonts w:ascii="Times New Roman" w:hAnsi="Times New Roman" w:cs="Times New Roman"/>
          <w:b/>
          <w:sz w:val="24"/>
          <w:szCs w:val="24"/>
        </w:rPr>
        <w:t>normatív kedvezmény legkorábban 2015. szeptember 1-től vehető igénybe.</w:t>
      </w:r>
    </w:p>
    <w:p w:rsidR="008C55A8" w:rsidRDefault="008C55A8" w:rsidP="008C55A8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D31" w:rsidRPr="005A7BB9" w:rsidRDefault="000F060D" w:rsidP="00923C6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D31">
        <w:rPr>
          <w:rFonts w:ascii="Times New Roman" w:hAnsi="Times New Roman" w:cs="Times New Roman"/>
          <w:sz w:val="24"/>
          <w:szCs w:val="24"/>
        </w:rPr>
        <w:t>A szülő papír alapon a nyilatkozatot kapja meg, a tájékoztató és egyéb mellékletei a</w:t>
      </w:r>
      <w:r w:rsidR="00D647E8">
        <w:rPr>
          <w:rFonts w:ascii="Times New Roman" w:hAnsi="Times New Roman" w:cs="Times New Roman"/>
          <w:sz w:val="24"/>
          <w:szCs w:val="24"/>
        </w:rPr>
        <w:t xml:space="preserve"> bölcsőde, </w:t>
      </w:r>
      <w:r w:rsidRPr="00DD3D31">
        <w:rPr>
          <w:rFonts w:ascii="Times New Roman" w:hAnsi="Times New Roman" w:cs="Times New Roman"/>
          <w:sz w:val="24"/>
          <w:szCs w:val="24"/>
        </w:rPr>
        <w:t>óvoda, iskola</w:t>
      </w:r>
      <w:r w:rsidR="00623DA1">
        <w:rPr>
          <w:rFonts w:ascii="Times New Roman" w:hAnsi="Times New Roman" w:cs="Times New Roman"/>
          <w:sz w:val="24"/>
          <w:szCs w:val="24"/>
        </w:rPr>
        <w:t xml:space="preserve"> hirdetőtábláján kifüggesztésre</w:t>
      </w:r>
      <w:r w:rsidRPr="00DD3D31">
        <w:rPr>
          <w:rFonts w:ascii="Times New Roman" w:hAnsi="Times New Roman" w:cs="Times New Roman"/>
          <w:sz w:val="24"/>
          <w:szCs w:val="24"/>
        </w:rPr>
        <w:t xml:space="preserve"> kerü</w:t>
      </w:r>
      <w:r w:rsidR="00067B75">
        <w:rPr>
          <w:rFonts w:ascii="Times New Roman" w:hAnsi="Times New Roman" w:cs="Times New Roman"/>
          <w:sz w:val="24"/>
          <w:szCs w:val="24"/>
        </w:rPr>
        <w:t>lnek</w:t>
      </w:r>
      <w:r w:rsidRPr="00DD3D31">
        <w:rPr>
          <w:rFonts w:ascii="Times New Roman" w:hAnsi="Times New Roman" w:cs="Times New Roman"/>
          <w:sz w:val="24"/>
          <w:szCs w:val="24"/>
        </w:rPr>
        <w:t xml:space="preserve">, illetve </w:t>
      </w:r>
      <w:r w:rsidR="00D647E8">
        <w:rPr>
          <w:rFonts w:ascii="Times New Roman" w:hAnsi="Times New Roman" w:cs="Times New Roman"/>
          <w:sz w:val="24"/>
          <w:szCs w:val="24"/>
        </w:rPr>
        <w:t xml:space="preserve">(ha van) </w:t>
      </w:r>
      <w:r w:rsidRPr="00DD3D31">
        <w:rPr>
          <w:rFonts w:ascii="Times New Roman" w:hAnsi="Times New Roman" w:cs="Times New Roman"/>
          <w:sz w:val="24"/>
          <w:szCs w:val="24"/>
        </w:rPr>
        <w:t>a</w:t>
      </w:r>
      <w:r w:rsidR="00D647E8">
        <w:rPr>
          <w:rFonts w:ascii="Times New Roman" w:hAnsi="Times New Roman" w:cs="Times New Roman"/>
          <w:sz w:val="24"/>
          <w:szCs w:val="24"/>
        </w:rPr>
        <w:t xml:space="preserve"> bölcsőde/</w:t>
      </w:r>
      <w:r w:rsidRPr="00DD3D31">
        <w:rPr>
          <w:rFonts w:ascii="Times New Roman" w:hAnsi="Times New Roman" w:cs="Times New Roman"/>
          <w:sz w:val="24"/>
          <w:szCs w:val="24"/>
        </w:rPr>
        <w:t xml:space="preserve"> óvoda/ iskola honlapján elérhető</w:t>
      </w:r>
      <w:r w:rsidR="00067B75">
        <w:rPr>
          <w:rFonts w:ascii="Times New Roman" w:hAnsi="Times New Roman" w:cs="Times New Roman"/>
          <w:sz w:val="24"/>
          <w:szCs w:val="24"/>
        </w:rPr>
        <w:t>k</w:t>
      </w:r>
      <w:r w:rsidR="00DD3D31">
        <w:rPr>
          <w:rFonts w:ascii="Times New Roman" w:hAnsi="Times New Roman" w:cs="Times New Roman"/>
          <w:sz w:val="24"/>
          <w:szCs w:val="24"/>
        </w:rPr>
        <w:t>.</w:t>
      </w:r>
    </w:p>
    <w:p w:rsidR="005A7BB9" w:rsidRPr="00067B75" w:rsidRDefault="005A7BB9" w:rsidP="00923C6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tájékoztató </w:t>
      </w:r>
      <w:r w:rsidR="008C129E">
        <w:rPr>
          <w:rFonts w:ascii="Times New Roman" w:hAnsi="Times New Roman" w:cs="Times New Roman"/>
          <w:sz w:val="24"/>
          <w:szCs w:val="24"/>
        </w:rPr>
        <w:t>3. sz. mellékletében megtalálhatók</w:t>
      </w:r>
      <w:r>
        <w:rPr>
          <w:rFonts w:ascii="Times New Roman" w:hAnsi="Times New Roman" w:cs="Times New Roman"/>
          <w:sz w:val="24"/>
          <w:szCs w:val="24"/>
        </w:rPr>
        <w:t xml:space="preserve"> a szeptember</w:t>
      </w:r>
      <w:r w:rsidR="006F0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1- től hatályos jogszabályok vonatkozó rendelkezése</w:t>
      </w:r>
      <w:r w:rsidR="00067B75">
        <w:rPr>
          <w:rFonts w:ascii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044E7">
        <w:rPr>
          <w:rFonts w:ascii="Times New Roman" w:hAnsi="Times New Roman" w:cs="Times New Roman"/>
          <w:sz w:val="24"/>
          <w:szCs w:val="24"/>
        </w:rPr>
        <w:t xml:space="preserve">4. sz. mellékletben </w:t>
      </w:r>
      <w:r w:rsidR="00067B75">
        <w:rPr>
          <w:rFonts w:ascii="Times New Roman" w:hAnsi="Times New Roman" w:cs="Times New Roman"/>
          <w:sz w:val="24"/>
          <w:szCs w:val="24"/>
        </w:rPr>
        <w:t xml:space="preserve">pedig </w:t>
      </w:r>
      <w:r w:rsidR="001044E7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óvodák</w:t>
      </w:r>
      <w:r w:rsidR="00072D19">
        <w:rPr>
          <w:rFonts w:ascii="Times New Roman" w:hAnsi="Times New Roman" w:cs="Times New Roman"/>
          <w:sz w:val="24"/>
          <w:szCs w:val="24"/>
        </w:rPr>
        <w:t xml:space="preserve"> és bölcsődék</w:t>
      </w:r>
      <w:r>
        <w:rPr>
          <w:rFonts w:ascii="Times New Roman" w:hAnsi="Times New Roman" w:cs="Times New Roman"/>
          <w:sz w:val="24"/>
          <w:szCs w:val="24"/>
        </w:rPr>
        <w:t xml:space="preserve"> listája.</w:t>
      </w:r>
    </w:p>
    <w:p w:rsidR="00067B75" w:rsidRPr="00067B75" w:rsidRDefault="00067B75" w:rsidP="00067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C6A" w:rsidRPr="00DD3D31" w:rsidRDefault="00923C6A" w:rsidP="00923C6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D31">
        <w:rPr>
          <w:rFonts w:ascii="Times New Roman" w:hAnsi="Times New Roman" w:cs="Times New Roman"/>
          <w:sz w:val="24"/>
          <w:szCs w:val="24"/>
        </w:rPr>
        <w:t>A nyilatkoz</w:t>
      </w:r>
      <w:r w:rsidR="008271FF" w:rsidRPr="00DD3D31">
        <w:rPr>
          <w:rFonts w:ascii="Times New Roman" w:hAnsi="Times New Roman" w:cs="Times New Roman"/>
          <w:sz w:val="24"/>
          <w:szCs w:val="24"/>
        </w:rPr>
        <w:t xml:space="preserve">at kitölthető, Word formátumban, valamint jelen tájékoztató mellékleteivel </w:t>
      </w:r>
      <w:r w:rsidRPr="00DD3D31">
        <w:rPr>
          <w:rFonts w:ascii="Times New Roman" w:hAnsi="Times New Roman" w:cs="Times New Roman"/>
          <w:sz w:val="24"/>
          <w:szCs w:val="24"/>
        </w:rPr>
        <w:t xml:space="preserve">a </w:t>
      </w:r>
      <w:hyperlink r:id="rId9" w:history="1">
        <w:r w:rsidR="000F060D" w:rsidRPr="00DD3D31">
          <w:rPr>
            <w:rStyle w:val="Hiperhivatkozs"/>
            <w:rFonts w:ascii="Times New Roman" w:hAnsi="Times New Roman" w:cs="Times New Roman"/>
            <w:sz w:val="24"/>
            <w:szCs w:val="24"/>
          </w:rPr>
          <w:t>www.csepel.hu</w:t>
        </w:r>
      </w:hyperlink>
      <w:r w:rsidR="000F060D" w:rsidRPr="00DD3D31">
        <w:rPr>
          <w:rFonts w:ascii="Times New Roman" w:hAnsi="Times New Roman" w:cs="Times New Roman"/>
          <w:sz w:val="24"/>
          <w:szCs w:val="24"/>
        </w:rPr>
        <w:t xml:space="preserve"> </w:t>
      </w:r>
      <w:r w:rsidRPr="00DD3D31">
        <w:rPr>
          <w:rFonts w:ascii="Times New Roman" w:hAnsi="Times New Roman" w:cs="Times New Roman"/>
          <w:sz w:val="24"/>
          <w:szCs w:val="24"/>
        </w:rPr>
        <w:t>honlapról is letölthető</w:t>
      </w:r>
      <w:r w:rsidR="008271FF" w:rsidRPr="00DD3D31">
        <w:rPr>
          <w:rFonts w:ascii="Times New Roman" w:hAnsi="Times New Roman" w:cs="Times New Roman"/>
          <w:sz w:val="24"/>
          <w:szCs w:val="24"/>
        </w:rPr>
        <w:t>.</w:t>
      </w:r>
    </w:p>
    <w:p w:rsidR="00923C6A" w:rsidRDefault="00923C6A" w:rsidP="0092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C6A" w:rsidRDefault="00923C6A" w:rsidP="0092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Segítő közreműködését köszönjük.</w:t>
      </w:r>
    </w:p>
    <w:p w:rsidR="00923C6A" w:rsidRDefault="00923C6A" w:rsidP="0092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C6A" w:rsidRDefault="00923C6A" w:rsidP="0092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2015. július 2</w:t>
      </w:r>
      <w:r w:rsidR="008C129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3C6A" w:rsidRDefault="00923C6A" w:rsidP="0092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C6A" w:rsidRDefault="00923C6A" w:rsidP="008C129E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 XXI. Kerület Csepel Önkormányzata</w:t>
      </w:r>
      <w:r w:rsidR="008C129E">
        <w:rPr>
          <w:rFonts w:ascii="Times New Roman" w:hAnsi="Times New Roman" w:cs="Times New Roman"/>
          <w:sz w:val="24"/>
          <w:szCs w:val="24"/>
        </w:rPr>
        <w:t xml:space="preserve"> Intézményfelügyeleti Ágazat</w:t>
      </w:r>
    </w:p>
    <w:p w:rsidR="00923C6A" w:rsidRPr="00923C6A" w:rsidRDefault="00923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8C129E" w:rsidRPr="008C129E" w:rsidRDefault="008C129E" w:rsidP="008C1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129E">
        <w:rPr>
          <w:rFonts w:ascii="Times New Roman" w:hAnsi="Times New Roman" w:cs="Times New Roman"/>
          <w:sz w:val="20"/>
          <w:szCs w:val="20"/>
        </w:rPr>
        <w:lastRenderedPageBreak/>
        <w:t>3. sz. melléklet</w:t>
      </w:r>
    </w:p>
    <w:p w:rsidR="008C129E" w:rsidRDefault="008C129E" w:rsidP="006C4F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621A" w:rsidRPr="00923C6A" w:rsidRDefault="00923C6A" w:rsidP="006C4F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</w:t>
      </w:r>
      <w:r w:rsidR="006C4F2A" w:rsidRPr="006C4F2A">
        <w:rPr>
          <w:rFonts w:ascii="Times New Roman" w:hAnsi="Times New Roman" w:cs="Times New Roman"/>
          <w:sz w:val="24"/>
          <w:szCs w:val="24"/>
        </w:rPr>
        <w:t xml:space="preserve"> </w:t>
      </w:r>
      <w:r w:rsidR="006C4F2A" w:rsidRPr="001F4BDE">
        <w:rPr>
          <w:rFonts w:ascii="Times New Roman" w:hAnsi="Times New Roman" w:cs="Times New Roman"/>
          <w:sz w:val="24"/>
          <w:szCs w:val="24"/>
        </w:rPr>
        <w:t xml:space="preserve"> gyermekek védelméről és a gyámügyi igazgatásról </w:t>
      </w:r>
      <w:r w:rsidR="006C4F2A">
        <w:rPr>
          <w:rFonts w:ascii="Times New Roman" w:hAnsi="Times New Roman" w:cs="Times New Roman"/>
          <w:sz w:val="24"/>
          <w:szCs w:val="24"/>
        </w:rPr>
        <w:t>szóló 1997. évi XXXI. törvény</w:t>
      </w:r>
      <w:r w:rsidR="006C4F2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C4F2A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Gyvt.</w:t>
      </w:r>
      <w:r w:rsidR="006C4F2A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 151. §-a </w:t>
      </w:r>
      <w:r w:rsidR="006C4F2A">
        <w:rPr>
          <w:rFonts w:ascii="Times New Roman" w:hAnsi="Times New Roman" w:cs="Times New Roman"/>
          <w:b/>
          <w:sz w:val="20"/>
          <w:szCs w:val="20"/>
        </w:rPr>
        <w:t xml:space="preserve">alapján </w:t>
      </w:r>
      <w:r w:rsidR="00067B75">
        <w:rPr>
          <w:rFonts w:ascii="Times New Roman" w:hAnsi="Times New Roman" w:cs="Times New Roman"/>
          <w:b/>
          <w:sz w:val="20"/>
          <w:szCs w:val="20"/>
        </w:rPr>
        <w:t>2015. szeptember 1</w:t>
      </w:r>
      <w:r>
        <w:rPr>
          <w:rFonts w:ascii="Times New Roman" w:hAnsi="Times New Roman" w:cs="Times New Roman"/>
          <w:b/>
          <w:sz w:val="20"/>
          <w:szCs w:val="20"/>
        </w:rPr>
        <w:t xml:space="preserve">- től </w:t>
      </w:r>
      <w:r w:rsidR="006C4F2A">
        <w:rPr>
          <w:rFonts w:ascii="Times New Roman" w:hAnsi="Times New Roman" w:cs="Times New Roman"/>
          <w:b/>
          <w:sz w:val="20"/>
          <w:szCs w:val="20"/>
        </w:rPr>
        <w:t>igénybe vehető kedvezmények</w:t>
      </w:r>
      <w:r w:rsidR="00B467D6">
        <w:rPr>
          <w:rFonts w:ascii="Times New Roman" w:hAnsi="Times New Roman" w:cs="Times New Roman"/>
          <w:b/>
          <w:sz w:val="20"/>
          <w:szCs w:val="20"/>
        </w:rPr>
        <w:t>:</w:t>
      </w:r>
    </w:p>
    <w:p w:rsidR="0014534E" w:rsidRPr="0014534E" w:rsidRDefault="0014534E" w:rsidP="00840BFD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</w:p>
    <w:p w:rsidR="006C4F2A" w:rsidRDefault="006C4F2A" w:rsidP="00121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C4F2A" w:rsidSect="00067B75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:rsidR="001B03D8" w:rsidRDefault="001B03D8" w:rsidP="00121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322" w:type="dxa"/>
        <w:tblLook w:val="04A0"/>
      </w:tblPr>
      <w:tblGrid>
        <w:gridCol w:w="9322"/>
      </w:tblGrid>
      <w:tr w:rsidR="006C4F2A" w:rsidRPr="008F2C99" w:rsidTr="00176CC8">
        <w:tc>
          <w:tcPr>
            <w:tcW w:w="4536" w:type="dxa"/>
          </w:tcPr>
          <w:p w:rsidR="006C4F2A" w:rsidRPr="008F2C99" w:rsidRDefault="006C4F2A" w:rsidP="00B467D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C4F2A" w:rsidRPr="006C4F2A" w:rsidTr="00176CC8">
        <w:tc>
          <w:tcPr>
            <w:tcW w:w="4536" w:type="dxa"/>
          </w:tcPr>
          <w:p w:rsidR="00B467D6" w:rsidRPr="00067B75" w:rsidRDefault="006C4F2A" w:rsidP="00176CC8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u w:val="single"/>
              </w:rPr>
            </w:pPr>
            <w:r w:rsidRPr="00067B75">
              <w:rPr>
                <w:rFonts w:ascii="Times New Roman" w:hAnsi="Times New Roman" w:cs="Times New Roman"/>
                <w:u w:val="single"/>
              </w:rPr>
              <w:t xml:space="preserve">intézményi térítési díj </w:t>
            </w:r>
            <w:r w:rsidRPr="00067B75">
              <w:rPr>
                <w:rFonts w:ascii="Times New Roman" w:hAnsi="Times New Roman" w:cs="Times New Roman"/>
                <w:b/>
                <w:u w:val="single"/>
              </w:rPr>
              <w:t>100%-ára jogosult</w:t>
            </w:r>
            <w:r w:rsidR="00B467D6" w:rsidRPr="00067B75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6C4F2A" w:rsidRPr="006C4F2A" w:rsidRDefault="006C4F2A" w:rsidP="00B467D6">
            <w:pPr>
              <w:pStyle w:val="Listaszerbekezds"/>
              <w:ind w:left="360"/>
              <w:jc w:val="both"/>
              <w:rPr>
                <w:rFonts w:ascii="Times New Roman" w:hAnsi="Times New Roman" w:cs="Times New Roman"/>
              </w:rPr>
            </w:pPr>
            <w:r w:rsidRPr="006C4F2A">
              <w:rPr>
                <w:rFonts w:ascii="Times New Roman" w:hAnsi="Times New Roman" w:cs="Times New Roman"/>
              </w:rPr>
              <w:t xml:space="preserve"> </w:t>
            </w:r>
          </w:p>
          <w:p w:rsidR="006C4F2A" w:rsidRPr="006C4F2A" w:rsidRDefault="006C4F2A" w:rsidP="00176CC8">
            <w:pPr>
              <w:jc w:val="both"/>
              <w:rPr>
                <w:rFonts w:ascii="Times New Roman" w:hAnsi="Times New Roman" w:cs="Times New Roman"/>
              </w:rPr>
            </w:pPr>
            <w:r w:rsidRPr="006C4F2A">
              <w:rPr>
                <w:rFonts w:ascii="Times New Roman" w:hAnsi="Times New Roman" w:cs="Times New Roman"/>
              </w:rPr>
              <w:t xml:space="preserve">a) </w:t>
            </w:r>
            <w:r w:rsidRPr="00B467D6">
              <w:rPr>
                <w:rFonts w:ascii="Times New Roman" w:hAnsi="Times New Roman" w:cs="Times New Roman"/>
                <w:b/>
              </w:rPr>
              <w:t>bölcsődei</w:t>
            </w:r>
            <w:r w:rsidRPr="006C4F2A">
              <w:rPr>
                <w:rFonts w:ascii="Times New Roman" w:hAnsi="Times New Roman" w:cs="Times New Roman"/>
              </w:rPr>
              <w:t xml:space="preserve"> </w:t>
            </w:r>
            <w:r w:rsidRPr="00B467D6">
              <w:rPr>
                <w:rFonts w:ascii="Times New Roman" w:hAnsi="Times New Roman" w:cs="Times New Roman"/>
                <w:b/>
              </w:rPr>
              <w:t>ellátásban</w:t>
            </w:r>
            <w:r w:rsidRPr="006C4F2A">
              <w:rPr>
                <w:rFonts w:ascii="Times New Roman" w:hAnsi="Times New Roman" w:cs="Times New Roman"/>
              </w:rPr>
              <w:t xml:space="preserve"> vagy </w:t>
            </w:r>
            <w:r w:rsidRPr="00B467D6">
              <w:rPr>
                <w:rFonts w:ascii="Times New Roman" w:hAnsi="Times New Roman" w:cs="Times New Roman"/>
                <w:b/>
              </w:rPr>
              <w:t>óvodai nevelésben részesülő gyermek után</w:t>
            </w:r>
            <w:r w:rsidRPr="006C4F2A">
              <w:rPr>
                <w:rFonts w:ascii="Times New Roman" w:hAnsi="Times New Roman" w:cs="Times New Roman"/>
              </w:rPr>
              <w:t>, ha</w:t>
            </w:r>
          </w:p>
          <w:p w:rsidR="006C4F2A" w:rsidRPr="001044E7" w:rsidRDefault="006C4F2A" w:rsidP="00176CC8">
            <w:pPr>
              <w:jc w:val="both"/>
              <w:rPr>
                <w:rFonts w:ascii="Times New Roman" w:hAnsi="Times New Roman" w:cs="Times New Roman"/>
              </w:rPr>
            </w:pPr>
            <w:r w:rsidRPr="001044E7">
              <w:rPr>
                <w:rFonts w:ascii="Times New Roman" w:hAnsi="Times New Roman" w:cs="Times New Roman"/>
              </w:rPr>
              <w:t xml:space="preserve">     aa) rendszeres gyermekvédelmi kedvezményben részesül,</w:t>
            </w:r>
          </w:p>
          <w:p w:rsidR="006C4F2A" w:rsidRPr="001044E7" w:rsidRDefault="006C4F2A" w:rsidP="00176CC8">
            <w:pPr>
              <w:jc w:val="both"/>
              <w:rPr>
                <w:rFonts w:ascii="Times New Roman" w:hAnsi="Times New Roman" w:cs="Times New Roman"/>
              </w:rPr>
            </w:pPr>
            <w:r w:rsidRPr="001044E7">
              <w:rPr>
                <w:rFonts w:ascii="Times New Roman" w:hAnsi="Times New Roman" w:cs="Times New Roman"/>
              </w:rPr>
              <w:t xml:space="preserve">     ab) tartósan beteg vagy fogyatékos, vagy olyan családban él, amelyben tartósan beteg vagy </w:t>
            </w:r>
            <w:r w:rsidR="00067B75">
              <w:rPr>
                <w:rFonts w:ascii="Times New Roman" w:hAnsi="Times New Roman" w:cs="Times New Roman"/>
              </w:rPr>
              <w:t xml:space="preserve">   </w:t>
            </w:r>
            <w:r w:rsidRPr="001044E7">
              <w:rPr>
                <w:rFonts w:ascii="Times New Roman" w:hAnsi="Times New Roman" w:cs="Times New Roman"/>
              </w:rPr>
              <w:t>fogyatékos gyermeket nevelnek,</w:t>
            </w:r>
          </w:p>
          <w:p w:rsidR="006C4F2A" w:rsidRPr="001044E7" w:rsidRDefault="006C4F2A" w:rsidP="00176CC8">
            <w:pPr>
              <w:jc w:val="both"/>
              <w:rPr>
                <w:rFonts w:ascii="Times New Roman" w:hAnsi="Times New Roman" w:cs="Times New Roman"/>
              </w:rPr>
            </w:pPr>
            <w:r w:rsidRPr="001044E7">
              <w:rPr>
                <w:rFonts w:ascii="Times New Roman" w:hAnsi="Times New Roman" w:cs="Times New Roman"/>
              </w:rPr>
              <w:t xml:space="preserve">   ac) olyan családban él, amelyben három vagy több gyermeket nevelnek,</w:t>
            </w:r>
          </w:p>
          <w:p w:rsidR="006C4F2A" w:rsidRPr="001044E7" w:rsidRDefault="006C4F2A" w:rsidP="00176CC8">
            <w:pPr>
              <w:jc w:val="both"/>
              <w:rPr>
                <w:rFonts w:ascii="Times New Roman" w:hAnsi="Times New Roman" w:cs="Times New Roman"/>
              </w:rPr>
            </w:pPr>
            <w:r w:rsidRPr="001044E7">
              <w:rPr>
                <w:rFonts w:ascii="Times New Roman" w:hAnsi="Times New Roman" w:cs="Times New Roman"/>
              </w:rPr>
              <w:t xml:space="preserve">    ad) olyan családban él, amelyben a szülő nyilatkozata alapján az egy főre jutó havi jövedelem összege nem haladja meg a kötelező legkisebb minimálbér személyi jövedelemadóval, munkavállalói, egészségbiztosítási és nyugdíjjárulékkal csökkentett összegének 130 %- át, vagy</w:t>
            </w:r>
          </w:p>
          <w:p w:rsidR="006C4F2A" w:rsidRPr="001044E7" w:rsidRDefault="006C4F2A" w:rsidP="00176CC8">
            <w:pPr>
              <w:jc w:val="both"/>
              <w:rPr>
                <w:rFonts w:ascii="Times New Roman" w:hAnsi="Times New Roman" w:cs="Times New Roman"/>
              </w:rPr>
            </w:pPr>
            <w:r w:rsidRPr="001044E7">
              <w:rPr>
                <w:rFonts w:ascii="Times New Roman" w:hAnsi="Times New Roman" w:cs="Times New Roman"/>
              </w:rPr>
              <w:t xml:space="preserve">    ae) nevelésbe vették,</w:t>
            </w:r>
          </w:p>
          <w:p w:rsidR="006C4F2A" w:rsidRPr="001044E7" w:rsidRDefault="006C4F2A" w:rsidP="00176CC8">
            <w:pPr>
              <w:jc w:val="both"/>
              <w:rPr>
                <w:rFonts w:ascii="Times New Roman" w:hAnsi="Times New Roman" w:cs="Times New Roman"/>
              </w:rPr>
            </w:pPr>
          </w:p>
          <w:p w:rsidR="006C4F2A" w:rsidRPr="001044E7" w:rsidRDefault="006C4F2A" w:rsidP="00176CC8">
            <w:pPr>
              <w:jc w:val="both"/>
              <w:rPr>
                <w:rFonts w:ascii="Times New Roman" w:hAnsi="Times New Roman" w:cs="Times New Roman"/>
              </w:rPr>
            </w:pPr>
            <w:r w:rsidRPr="001044E7">
              <w:rPr>
                <w:rFonts w:ascii="Times New Roman" w:hAnsi="Times New Roman" w:cs="Times New Roman"/>
              </w:rPr>
              <w:t xml:space="preserve">b) az 1-8 évfolyamon nappali rendszerű </w:t>
            </w:r>
            <w:r w:rsidRPr="00067B75">
              <w:rPr>
                <w:rFonts w:ascii="Times New Roman" w:hAnsi="Times New Roman" w:cs="Times New Roman"/>
                <w:b/>
              </w:rPr>
              <w:t>iskolai</w:t>
            </w:r>
            <w:r w:rsidRPr="001044E7">
              <w:rPr>
                <w:rFonts w:ascii="Times New Roman" w:hAnsi="Times New Roman" w:cs="Times New Roman"/>
              </w:rPr>
              <w:t xml:space="preserve"> </w:t>
            </w:r>
            <w:r w:rsidRPr="00067B75">
              <w:rPr>
                <w:rFonts w:ascii="Times New Roman" w:hAnsi="Times New Roman" w:cs="Times New Roman"/>
                <w:b/>
              </w:rPr>
              <w:t>oktatásban</w:t>
            </w:r>
            <w:r w:rsidRPr="001044E7">
              <w:rPr>
                <w:rFonts w:ascii="Times New Roman" w:hAnsi="Times New Roman" w:cs="Times New Roman"/>
              </w:rPr>
              <w:t xml:space="preserve"> </w:t>
            </w:r>
            <w:r w:rsidRPr="00067B75">
              <w:rPr>
                <w:rFonts w:ascii="Times New Roman" w:hAnsi="Times New Roman" w:cs="Times New Roman"/>
                <w:b/>
              </w:rPr>
              <w:t>részt vevő tanuló után</w:t>
            </w:r>
            <w:r w:rsidRPr="001044E7">
              <w:rPr>
                <w:rFonts w:ascii="Times New Roman" w:hAnsi="Times New Roman" w:cs="Times New Roman"/>
              </w:rPr>
              <w:t>, ha</w:t>
            </w:r>
          </w:p>
          <w:p w:rsidR="006C4F2A" w:rsidRPr="001044E7" w:rsidRDefault="006C4F2A" w:rsidP="00176CC8">
            <w:pPr>
              <w:jc w:val="both"/>
              <w:rPr>
                <w:rFonts w:ascii="Times New Roman" w:hAnsi="Times New Roman" w:cs="Times New Roman"/>
              </w:rPr>
            </w:pPr>
            <w:r w:rsidRPr="001044E7">
              <w:rPr>
                <w:rFonts w:ascii="Times New Roman" w:hAnsi="Times New Roman" w:cs="Times New Roman"/>
              </w:rPr>
              <w:t xml:space="preserve">    ba) rendszeres gyermekvédelmi kedvezményben részesül,</w:t>
            </w:r>
          </w:p>
          <w:p w:rsidR="006C4F2A" w:rsidRPr="001044E7" w:rsidRDefault="006C4F2A" w:rsidP="00176CC8">
            <w:pPr>
              <w:jc w:val="both"/>
              <w:rPr>
                <w:rFonts w:ascii="Times New Roman" w:hAnsi="Times New Roman" w:cs="Times New Roman"/>
              </w:rPr>
            </w:pPr>
            <w:r w:rsidRPr="001044E7">
              <w:rPr>
                <w:rFonts w:ascii="Times New Roman" w:hAnsi="Times New Roman" w:cs="Times New Roman"/>
              </w:rPr>
              <w:t xml:space="preserve">    bb) nevelésbe vették, vagy </w:t>
            </w:r>
          </w:p>
          <w:p w:rsidR="006C4F2A" w:rsidRPr="001044E7" w:rsidRDefault="006C4F2A" w:rsidP="00176CC8">
            <w:pPr>
              <w:jc w:val="both"/>
              <w:rPr>
                <w:rFonts w:ascii="Times New Roman" w:hAnsi="Times New Roman" w:cs="Times New Roman"/>
              </w:rPr>
            </w:pPr>
          </w:p>
          <w:p w:rsidR="006C4F2A" w:rsidRPr="001044E7" w:rsidRDefault="006C4F2A" w:rsidP="00176CC8">
            <w:pPr>
              <w:jc w:val="both"/>
              <w:rPr>
                <w:rFonts w:ascii="Times New Roman" w:hAnsi="Times New Roman" w:cs="Times New Roman"/>
              </w:rPr>
            </w:pPr>
            <w:r w:rsidRPr="001044E7">
              <w:rPr>
                <w:rFonts w:ascii="Times New Roman" w:hAnsi="Times New Roman" w:cs="Times New Roman"/>
              </w:rPr>
              <w:t xml:space="preserve">c) azon </w:t>
            </w:r>
            <w:r w:rsidR="00067B75">
              <w:rPr>
                <w:rFonts w:ascii="Times New Roman" w:hAnsi="Times New Roman" w:cs="Times New Roman"/>
              </w:rPr>
              <w:t>bölcsődés, óvodás vagy 1-8. évfolyamon nappali rendszerű iskolai oktatásban részt vevő</w:t>
            </w:r>
            <w:r w:rsidRPr="001044E7">
              <w:rPr>
                <w:rFonts w:ascii="Times New Roman" w:hAnsi="Times New Roman" w:cs="Times New Roman"/>
              </w:rPr>
              <w:t>, rendszeres gyermekvédelmi kedvezményben részesülő gyermek után, akit fogyatékos gyermekek számára nappali ellátást nyújtó, az Szt. hatálya alá tartozó intézményben helyeztek el,</w:t>
            </w:r>
          </w:p>
          <w:p w:rsidR="006C4F2A" w:rsidRPr="001044E7" w:rsidRDefault="006C4F2A" w:rsidP="00176CC8">
            <w:pPr>
              <w:jc w:val="both"/>
              <w:rPr>
                <w:rFonts w:ascii="Times New Roman" w:hAnsi="Times New Roman" w:cs="Times New Roman"/>
              </w:rPr>
            </w:pPr>
          </w:p>
          <w:p w:rsidR="006C4F2A" w:rsidRPr="001044E7" w:rsidRDefault="006C4F2A" w:rsidP="00176CC8">
            <w:pPr>
              <w:jc w:val="both"/>
              <w:rPr>
                <w:rFonts w:ascii="Times New Roman" w:hAnsi="Times New Roman" w:cs="Times New Roman"/>
              </w:rPr>
            </w:pPr>
            <w:r w:rsidRPr="001044E7">
              <w:rPr>
                <w:rFonts w:ascii="Times New Roman" w:hAnsi="Times New Roman" w:cs="Times New Roman"/>
              </w:rPr>
              <w:t>d) az 1-8. évfolyamon felül nappali rendszerű iskolai oktatásban részt vevő tanuló után, ha</w:t>
            </w:r>
          </w:p>
          <w:p w:rsidR="006C4F2A" w:rsidRPr="001044E7" w:rsidRDefault="006C4F2A" w:rsidP="00176CC8">
            <w:pPr>
              <w:jc w:val="both"/>
              <w:rPr>
                <w:rFonts w:ascii="Times New Roman" w:hAnsi="Times New Roman" w:cs="Times New Roman"/>
              </w:rPr>
            </w:pPr>
            <w:r w:rsidRPr="001044E7">
              <w:rPr>
                <w:rFonts w:ascii="Times New Roman" w:hAnsi="Times New Roman" w:cs="Times New Roman"/>
              </w:rPr>
              <w:t xml:space="preserve">    da) nevelésbe vették,</w:t>
            </w:r>
          </w:p>
          <w:p w:rsidR="006C4F2A" w:rsidRPr="001044E7" w:rsidRDefault="006C4F2A" w:rsidP="00176CC8">
            <w:pPr>
              <w:jc w:val="both"/>
              <w:rPr>
                <w:rFonts w:ascii="Times New Roman" w:hAnsi="Times New Roman" w:cs="Times New Roman"/>
              </w:rPr>
            </w:pPr>
            <w:r w:rsidRPr="001044E7">
              <w:rPr>
                <w:rFonts w:ascii="Times New Roman" w:hAnsi="Times New Roman" w:cs="Times New Roman"/>
              </w:rPr>
              <w:t xml:space="preserve">    db) utógondozói ellátásban részesül,</w:t>
            </w:r>
          </w:p>
          <w:p w:rsidR="00B467D6" w:rsidRPr="001044E7" w:rsidRDefault="00B467D6" w:rsidP="00176CC8">
            <w:pPr>
              <w:jc w:val="both"/>
              <w:rPr>
                <w:rFonts w:ascii="Times New Roman" w:hAnsi="Times New Roman" w:cs="Times New Roman"/>
              </w:rPr>
            </w:pPr>
          </w:p>
          <w:p w:rsidR="00B467D6" w:rsidRPr="001044E7" w:rsidRDefault="00B467D6" w:rsidP="00176CC8">
            <w:pPr>
              <w:jc w:val="both"/>
              <w:rPr>
                <w:rFonts w:ascii="Times New Roman" w:hAnsi="Times New Roman" w:cs="Times New Roman"/>
              </w:rPr>
            </w:pPr>
          </w:p>
          <w:p w:rsidR="006C4F2A" w:rsidRPr="001044E7" w:rsidRDefault="006C4F2A" w:rsidP="00176CC8">
            <w:pPr>
              <w:jc w:val="both"/>
              <w:rPr>
                <w:rFonts w:ascii="Times New Roman" w:hAnsi="Times New Roman" w:cs="Times New Roman"/>
              </w:rPr>
            </w:pPr>
          </w:p>
          <w:p w:rsidR="006C4F2A" w:rsidRPr="00067B75" w:rsidRDefault="006C4F2A" w:rsidP="00176CC8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67B75">
              <w:rPr>
                <w:rFonts w:ascii="Times New Roman" w:hAnsi="Times New Roman" w:cs="Times New Roman"/>
                <w:u w:val="single"/>
              </w:rPr>
              <w:t xml:space="preserve">az intézményi térítési díj </w:t>
            </w:r>
            <w:r w:rsidRPr="00067B75">
              <w:rPr>
                <w:rFonts w:ascii="Times New Roman" w:hAnsi="Times New Roman" w:cs="Times New Roman"/>
                <w:b/>
                <w:u w:val="single"/>
              </w:rPr>
              <w:t>50%-</w:t>
            </w:r>
            <w:r w:rsidRPr="00067B75">
              <w:rPr>
                <w:rFonts w:ascii="Times New Roman" w:hAnsi="Times New Roman" w:cs="Times New Roman"/>
                <w:u w:val="single"/>
              </w:rPr>
              <w:t xml:space="preserve"> át normatív </w:t>
            </w:r>
            <w:r w:rsidRPr="00067B75">
              <w:rPr>
                <w:rFonts w:ascii="Times New Roman" w:hAnsi="Times New Roman" w:cs="Times New Roman"/>
                <w:b/>
                <w:u w:val="single"/>
              </w:rPr>
              <w:t>kedvezményként kell biztosítani</w:t>
            </w:r>
            <w:r w:rsidR="00B467D6" w:rsidRPr="00067B75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B467D6" w:rsidRPr="00067B75" w:rsidRDefault="00B467D6" w:rsidP="00B467D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6C4F2A" w:rsidRPr="001044E7" w:rsidRDefault="006C4F2A" w:rsidP="00176CC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1044E7">
              <w:rPr>
                <w:rFonts w:ascii="Times New Roman" w:hAnsi="Times New Roman" w:cs="Times New Roman"/>
              </w:rPr>
              <w:t xml:space="preserve">a) az 1-8. évfolyamon felül nappali rendszerű iskolai oktatásban részt vevő </w:t>
            </w:r>
            <w:r w:rsidRPr="001044E7">
              <w:rPr>
                <w:rFonts w:ascii="Times New Roman" w:hAnsi="Times New Roman" w:cs="Times New Roman"/>
                <w:b/>
              </w:rPr>
              <w:t>tanuló után</w:t>
            </w:r>
            <w:r w:rsidRPr="001044E7">
              <w:rPr>
                <w:rFonts w:ascii="Times New Roman" w:hAnsi="Times New Roman" w:cs="Times New Roman"/>
              </w:rPr>
              <w:t>, ha rendszeres gyermekvédelmi kedvezményben részesül,</w:t>
            </w:r>
          </w:p>
          <w:p w:rsidR="006C4F2A" w:rsidRPr="001044E7" w:rsidRDefault="006C4F2A" w:rsidP="00176CC8">
            <w:pPr>
              <w:jc w:val="both"/>
              <w:rPr>
                <w:rFonts w:ascii="Times New Roman" w:hAnsi="Times New Roman" w:cs="Times New Roman"/>
              </w:rPr>
            </w:pPr>
            <w:r w:rsidRPr="001044E7">
              <w:rPr>
                <w:rFonts w:ascii="Times New Roman" w:hAnsi="Times New Roman" w:cs="Times New Roman"/>
              </w:rPr>
              <w:t xml:space="preserve">   </w:t>
            </w:r>
            <w:r w:rsidR="00067B75">
              <w:rPr>
                <w:rFonts w:ascii="Times New Roman" w:hAnsi="Times New Roman" w:cs="Times New Roman"/>
              </w:rPr>
              <w:t xml:space="preserve">   </w:t>
            </w:r>
            <w:r w:rsidRPr="001044E7">
              <w:rPr>
                <w:rFonts w:ascii="Times New Roman" w:hAnsi="Times New Roman" w:cs="Times New Roman"/>
              </w:rPr>
              <w:t xml:space="preserve">b) az 1-8. és azon felüli évfolyamon nappali rendszerű iskolai oktatásban részt vevő tanuló után, ha </w:t>
            </w:r>
            <w:r w:rsidR="00067B75">
              <w:rPr>
                <w:rFonts w:ascii="Times New Roman" w:hAnsi="Times New Roman" w:cs="Times New Roman"/>
              </w:rPr>
              <w:t xml:space="preserve">       </w:t>
            </w:r>
            <w:r w:rsidRPr="001044E7">
              <w:rPr>
                <w:rFonts w:ascii="Times New Roman" w:hAnsi="Times New Roman" w:cs="Times New Roman"/>
              </w:rPr>
              <w:t>olyan családban él, amelyben három vagy több gyermeket nevelnek, feltéve, hogy az 1. b) ba) alpontja alapján a tanuló nem részesül ingyenes étkezésben,</w:t>
            </w:r>
          </w:p>
          <w:p w:rsidR="006C4F2A" w:rsidRPr="006C4F2A" w:rsidRDefault="006C4F2A" w:rsidP="00176CC8">
            <w:pPr>
              <w:jc w:val="both"/>
              <w:rPr>
                <w:rFonts w:ascii="Times New Roman" w:hAnsi="Times New Roman" w:cs="Times New Roman"/>
              </w:rPr>
            </w:pPr>
            <w:r w:rsidRPr="001044E7">
              <w:rPr>
                <w:rFonts w:ascii="Times New Roman" w:hAnsi="Times New Roman" w:cs="Times New Roman"/>
              </w:rPr>
              <w:t xml:space="preserve">   </w:t>
            </w:r>
            <w:r w:rsidRPr="006C4F2A">
              <w:rPr>
                <w:rFonts w:ascii="Times New Roman" w:hAnsi="Times New Roman" w:cs="Times New Roman"/>
              </w:rPr>
              <w:t>c) az 1. b) és d) pontja szerinti életkorú, tartósan beteg vagy fogyatékos gyermek után, feltéve, hogy az 1. b)- d) pontja alapján a gyermek nem részesül ingyenes étkezésben,</w:t>
            </w:r>
          </w:p>
          <w:p w:rsidR="006C4F2A" w:rsidRPr="00B467D6" w:rsidRDefault="006C4F2A" w:rsidP="00B4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67D6" w:rsidRPr="006C4F2A" w:rsidTr="00176CC8">
        <w:tc>
          <w:tcPr>
            <w:tcW w:w="4536" w:type="dxa"/>
          </w:tcPr>
          <w:p w:rsidR="00B467D6" w:rsidRPr="00B467D6" w:rsidRDefault="00B467D6" w:rsidP="00B467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3C6A" w:rsidRDefault="006C4F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C6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4534E" w:rsidRPr="00923C6A" w:rsidRDefault="00923C6A" w:rsidP="00923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6A">
        <w:rPr>
          <w:rFonts w:ascii="Times New Roman" w:hAnsi="Times New Roman" w:cs="Times New Roman"/>
          <w:b/>
          <w:sz w:val="24"/>
          <w:szCs w:val="24"/>
        </w:rPr>
        <w:lastRenderedPageBreak/>
        <w:t>Jogszabály hivatkozások</w:t>
      </w:r>
    </w:p>
    <w:p w:rsidR="00923C6A" w:rsidRDefault="00923C6A" w:rsidP="00923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i/>
          <w:sz w:val="18"/>
          <w:szCs w:val="18"/>
        </w:rPr>
      </w:pPr>
      <w:r w:rsidRPr="00923C6A">
        <w:rPr>
          <w:rFonts w:ascii="Tahoma" w:hAnsi="Tahoma" w:cs="Tahoma"/>
          <w:b/>
          <w:bCs/>
          <w:i/>
          <w:sz w:val="18"/>
          <w:szCs w:val="18"/>
        </w:rPr>
        <w:t>A Gyvt. 2015. szeptember 01- től hatályos 151. §-a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bCs/>
          <w:i/>
          <w:sz w:val="18"/>
          <w:szCs w:val="18"/>
        </w:rPr>
        <w:t>151. §</w:t>
      </w:r>
      <w:r>
        <w:rPr>
          <w:rFonts w:ascii="Tahoma" w:hAnsi="Tahoma" w:cs="Tahoma"/>
          <w:b/>
          <w:bCs/>
          <w:i/>
          <w:sz w:val="18"/>
          <w:szCs w:val="18"/>
        </w:rPr>
        <w:t xml:space="preserve"> </w:t>
      </w:r>
      <w:r w:rsidRPr="00923C6A">
        <w:rPr>
          <w:rFonts w:ascii="Tahoma" w:hAnsi="Tahoma" w:cs="Tahoma"/>
          <w:b/>
          <w:bCs/>
          <w:i/>
          <w:sz w:val="18"/>
          <w:szCs w:val="18"/>
        </w:rPr>
        <w:t xml:space="preserve"> </w:t>
      </w:r>
      <w:r w:rsidRPr="00923C6A">
        <w:rPr>
          <w:rFonts w:ascii="Tahoma" w:hAnsi="Tahoma" w:cs="Tahoma"/>
          <w:i/>
          <w:sz w:val="18"/>
          <w:szCs w:val="18"/>
        </w:rPr>
        <w:t>(1) A gyermekétkeztetés szabályait kell alkalmazni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a) </w:t>
      </w:r>
      <w:r w:rsidRPr="00923C6A">
        <w:rPr>
          <w:rFonts w:ascii="Tahoma" w:hAnsi="Tahoma" w:cs="Tahoma"/>
          <w:i/>
          <w:sz w:val="18"/>
          <w:szCs w:val="18"/>
        </w:rPr>
        <w:t>a bölcsődében, hetes bölcsődében,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b) </w:t>
      </w:r>
      <w:r w:rsidRPr="00923C6A">
        <w:rPr>
          <w:rFonts w:ascii="Tahoma" w:hAnsi="Tahoma" w:cs="Tahoma"/>
          <w:i/>
          <w:sz w:val="18"/>
          <w:szCs w:val="18"/>
        </w:rPr>
        <w:t>az óvodában,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c) </w:t>
      </w:r>
      <w:r w:rsidRPr="00923C6A">
        <w:rPr>
          <w:rFonts w:ascii="Tahoma" w:hAnsi="Tahoma" w:cs="Tahoma"/>
          <w:i/>
          <w:sz w:val="18"/>
          <w:szCs w:val="18"/>
        </w:rPr>
        <w:t>a nyári napközis otthonban,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d) </w:t>
      </w:r>
      <w:r w:rsidRPr="00923C6A">
        <w:rPr>
          <w:rFonts w:ascii="Tahoma" w:hAnsi="Tahoma" w:cs="Tahoma"/>
          <w:i/>
          <w:sz w:val="18"/>
          <w:szCs w:val="18"/>
        </w:rPr>
        <w:t>az általános és középiskolai kollégiumban, illetve az itt szervezett externátusi ellátásban,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e) </w:t>
      </w:r>
      <w:r w:rsidRPr="00923C6A">
        <w:rPr>
          <w:rFonts w:ascii="Tahoma" w:hAnsi="Tahoma" w:cs="Tahoma"/>
          <w:i/>
          <w:sz w:val="18"/>
          <w:szCs w:val="18"/>
        </w:rPr>
        <w:t>az általános iskolai, továbbá - ha külön jogszabály másképpen nem rendelkezik - középfokú iskolai menzai ellátás keretében,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f) </w:t>
      </w:r>
      <w:r w:rsidRPr="00923C6A">
        <w:rPr>
          <w:rFonts w:ascii="Tahoma" w:hAnsi="Tahoma" w:cs="Tahoma"/>
          <w:i/>
          <w:sz w:val="18"/>
          <w:szCs w:val="18"/>
        </w:rPr>
        <w:t>a fogyatékos gyermekek, tanulók nevelését, oktatását ellátó intézményben és a fogyatékos gyermekek számára nappali ellátást nyújtó, az Szt. hatálya alá tartozó fogyatékosok nappali intézményében,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g) </w:t>
      </w:r>
      <w:r w:rsidRPr="00923C6A">
        <w:rPr>
          <w:rFonts w:ascii="Tahoma" w:hAnsi="Tahoma" w:cs="Tahoma"/>
          <w:i/>
          <w:sz w:val="18"/>
          <w:szCs w:val="18"/>
        </w:rPr>
        <w:t>a szociális nyári gyermekétkeztetés keretében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sz w:val="18"/>
          <w:szCs w:val="18"/>
        </w:rPr>
        <w:t>nyújtott étkeztetésre.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sz w:val="18"/>
          <w:szCs w:val="18"/>
        </w:rPr>
        <w:t>(2) Ha a szülő (törvényes képviselő) eltérően nem rendelkezik, a gyermekek és a tanulók számára az óvodai nevelési napokon, valamint az iskolai tanítási napokon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a) </w:t>
      </w:r>
      <w:r w:rsidRPr="00923C6A">
        <w:rPr>
          <w:rFonts w:ascii="Tahoma" w:hAnsi="Tahoma" w:cs="Tahoma"/>
          <w:i/>
          <w:sz w:val="18"/>
          <w:szCs w:val="18"/>
        </w:rPr>
        <w:t>a nem állami fenntartó az általa fenntartott nevelési-oktatási intézményben,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b) </w:t>
      </w:r>
      <w:r w:rsidRPr="00923C6A">
        <w:rPr>
          <w:rFonts w:ascii="Tahoma" w:hAnsi="Tahoma" w:cs="Tahoma"/>
          <w:i/>
          <w:sz w:val="18"/>
          <w:szCs w:val="18"/>
        </w:rPr>
        <w:t>a települési önkormányzat az általa fenntartott óvodában, illetve a közigazgatási területén az állami intézményfenntartó központ, valamint az állami szakképzési és felnőttképzési szerv által fenntartott nevelési-oktatási intézményben,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c) </w:t>
      </w:r>
      <w:r w:rsidRPr="00923C6A">
        <w:rPr>
          <w:rFonts w:ascii="Tahoma" w:hAnsi="Tahoma" w:cs="Tahoma"/>
          <w:i/>
          <w:sz w:val="18"/>
          <w:szCs w:val="18"/>
        </w:rPr>
        <w:t>a fenntartó az egyéb állami fenntartású intézményben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sz w:val="18"/>
          <w:szCs w:val="18"/>
        </w:rPr>
        <w:t>biztosítja a déli meleg főétkezést és két további étkezést.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sz w:val="18"/>
          <w:szCs w:val="18"/>
        </w:rPr>
        <w:t>(2a) Ha a gyermek, tanuló szakosított szociális ellátást nyújtó, gyermekvédelmi szakellátást nyújtó vagy bentlakásos nevelési-oktatási intézményben van elhelyezve, a (2) bekezdésben szereplő napokon kívül, valamint a déli meleg főétkezésen és a két további étkezésen felül a gyermekek, tanulók számára az étkeztetést az elhelyezést nyújtó intézmény fenntartója biztosítja, a (2b) bekezdésben foglaltak kivételével.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sz w:val="18"/>
          <w:szCs w:val="18"/>
        </w:rPr>
        <w:t>(2b) A települési önkormányzat biztosítja a közigazgatási területén az állami intézményfenntartó központ, valamint az állami szakképzési és felnőttképzési szerv által fenntartott kollégiumban a (2) bekezdésben foglalt étkezésen kívüli további étkezést.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sz w:val="18"/>
          <w:szCs w:val="18"/>
        </w:rPr>
        <w:t>(2c) A főváros közigazgatási területén lévő tankerületekben az állami intézményfenntartó központ, valamint az állami szakképzési és felnőttképzési szerv által fenntartott nevelési-oktatási intézményben - a fővárosi önkormányzat saját tulajdonában álló ingatlanban működő nevelési-oktatási intézmények kivételével - a (2) és a (2b) bekezdés szerinti étkeztetést a kerületi önkormányzat biztosítja. A fővárosi önkormányzat köteles biztosítani a (2) és a (2b) bekezdés szerinti étkeztetést azon nevelési-oktatási intézményben, amely saját tulajdonában álló ingatlanban működik.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sz w:val="18"/>
          <w:szCs w:val="18"/>
        </w:rPr>
        <w:t>(2d) Az étkeztetés biztosítására kötelezett önkormányzat e feladatának ellátásához a közigazgatási területén kívülről érkező gyermek, tanuló lakóhelye szerinti önkormányzattól hozzájárulást kérhet.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sz w:val="18"/>
          <w:szCs w:val="18"/>
        </w:rPr>
        <w:t>(2e) Iskolai étkeztetésben részesülhet az a tanuló is, aki a napközit nem veszi igénybe. Az étkezések közül az ebéd külön is igényelhető.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sz w:val="18"/>
          <w:szCs w:val="18"/>
        </w:rPr>
        <w:t>(2f) Ha a (2), a (2b) és a (2c) bekezdés szerinti gyermekétkeztetést a települési önkormányzat biztosítja, úgy az intézményi térítési díjat a települési önkormányzat állapítja meg.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sz w:val="18"/>
          <w:szCs w:val="18"/>
        </w:rPr>
        <w:t>(3) A gyermekétkeztetés intézményi térítési díjának alapja az élelmezés nyersanyagköltségének egy ellátottra jutó napi összege.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sz w:val="18"/>
          <w:szCs w:val="18"/>
        </w:rPr>
        <w:t>(3a) Ha a fenntartó vagy a települési önkormányzat a gyermekétkeztetést vásárolt szolgáltatás útján biztosítja, az intézményi térítési díj megállapítása érdekében az étkeztetést biztosító szolgáltató köteles elkülönítetten kimutatni a gyermekétkeztetéssel összefüggésben felmerülő nyersanyagköltséget.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sz w:val="18"/>
          <w:szCs w:val="18"/>
        </w:rPr>
        <w:t>(4) A gyermekétkeztetés személyi térítési díját az intézményvezető a (3) bekezdés szerinti napi összeg általános forgalmi adóval növelt összegének és az igénybe vett étkezések számának, valamint az (5) és (5a) bekezdésben megjelölt normatív kedvezményeknek a figyelembevételével állapítja meg. Ha a fenntartó kizárólag a bölcsődei ellátás keretében biztosított gyermekétkeztetésre állapít meg személyi térítési díjat, a személyi térítési díj meghatározásánál a 150. § (1)-(3) bekezdését nem kell alkalmazni.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sz w:val="18"/>
          <w:szCs w:val="18"/>
        </w:rPr>
        <w:lastRenderedPageBreak/>
        <w:t>(4a) Ha az étkeztetési feladatot települési önkormányzat látja el, a (4) bekezdés alkalmazásában intézményvezető alatt a települési önkormányzat azon intézményének vezetőjét kell érteni, amely a gyermekétkeztetést biztosítja. Ha a kötelezett a személyi térítési díjat vitatja, illetve annak csökkentését vagy elengedését kéri, a személyi térítési díj összegéről történő értesítés kézhezvételétől számított nyolc napon belül a települési önkormányzathoz fordulhat. Ha a települési önkormányzat intézmény közreműködése nélkül biztosítja a gyermekétkeztetést, a személyi térítési díj megállapítására, annak vitatására, csökkentésére és elengedésére vonatkozó szabályokat rendeletében állapítja meg.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sz w:val="18"/>
          <w:szCs w:val="18"/>
        </w:rPr>
        <w:t>(5) A gyermekétkeztetés során az intézményi térítési díj 100%-át normatív kedvezményként kell biztosítani (a továbbiakban: ingyenes étkezés)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a) </w:t>
      </w:r>
      <w:r w:rsidRPr="00923C6A">
        <w:rPr>
          <w:rFonts w:ascii="Tahoma" w:hAnsi="Tahoma" w:cs="Tahoma"/>
          <w:i/>
          <w:sz w:val="18"/>
          <w:szCs w:val="18"/>
        </w:rPr>
        <w:t>a bölcsődei ellátásban vagy óvodai nevelésben részesülő gyermek után, ha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left="612" w:hanging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aa) </w:t>
      </w:r>
      <w:r w:rsidRPr="00923C6A">
        <w:rPr>
          <w:rFonts w:ascii="Tahoma" w:hAnsi="Tahoma" w:cs="Tahoma"/>
          <w:i/>
          <w:sz w:val="18"/>
          <w:szCs w:val="18"/>
        </w:rPr>
        <w:t>rendszeres gyermekvédelmi kedvezményben részesül,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left="612" w:hanging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ab) </w:t>
      </w:r>
      <w:r w:rsidRPr="00923C6A">
        <w:rPr>
          <w:rFonts w:ascii="Tahoma" w:hAnsi="Tahoma" w:cs="Tahoma"/>
          <w:i/>
          <w:sz w:val="18"/>
          <w:szCs w:val="18"/>
        </w:rPr>
        <w:t>tartósan beteg vagy fogyatékos, vagy olyan családban él, amelyben tartósan beteg vagy fogyatékos gyermeket nevelnek,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left="612" w:hanging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ac) </w:t>
      </w:r>
      <w:r w:rsidRPr="00923C6A">
        <w:rPr>
          <w:rFonts w:ascii="Tahoma" w:hAnsi="Tahoma" w:cs="Tahoma"/>
          <w:i/>
          <w:sz w:val="18"/>
          <w:szCs w:val="18"/>
        </w:rPr>
        <w:t>olyan családban él, amelyben három vagy több gyermeket nevelnek,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left="612" w:hanging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ad) </w:t>
      </w:r>
      <w:r w:rsidRPr="00923C6A">
        <w:rPr>
          <w:rFonts w:ascii="Tahoma" w:hAnsi="Tahoma" w:cs="Tahoma"/>
          <w:i/>
          <w:sz w:val="18"/>
          <w:szCs w:val="18"/>
        </w:rPr>
        <w:t>olyan családban él, amelyben a szülő nyilatkozata alapján az egy főre jutó havi jövedelem összege nem haladja meg a kötelező legkisebb munkabér személyi jövedelemadóval, munkavállalói, egészségbiztosítási és nyugdíjjárulékkal csökkentett összegének 130%-át, vagy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ae) </w:t>
      </w:r>
      <w:r w:rsidRPr="00923C6A">
        <w:rPr>
          <w:rFonts w:ascii="Tahoma" w:hAnsi="Tahoma" w:cs="Tahoma"/>
          <w:i/>
          <w:sz w:val="18"/>
          <w:szCs w:val="18"/>
        </w:rPr>
        <w:t>nevelésbe vették;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b) </w:t>
      </w:r>
      <w:r w:rsidRPr="00923C6A">
        <w:rPr>
          <w:rFonts w:ascii="Tahoma" w:hAnsi="Tahoma" w:cs="Tahoma"/>
          <w:i/>
          <w:sz w:val="18"/>
          <w:szCs w:val="18"/>
        </w:rPr>
        <w:t>az 1-8. évfolyamon nappali rendszerű iskolai oktatásban részt vevő tanuló után, ha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ba) </w:t>
      </w:r>
      <w:r w:rsidRPr="00923C6A">
        <w:rPr>
          <w:rFonts w:ascii="Tahoma" w:hAnsi="Tahoma" w:cs="Tahoma"/>
          <w:i/>
          <w:sz w:val="18"/>
          <w:szCs w:val="18"/>
        </w:rPr>
        <w:t>rendszeres gyermekvédelmi kedvezményben részesül, vagy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bb) </w:t>
      </w:r>
      <w:r w:rsidRPr="00923C6A">
        <w:rPr>
          <w:rFonts w:ascii="Tahoma" w:hAnsi="Tahoma" w:cs="Tahoma"/>
          <w:i/>
          <w:sz w:val="18"/>
          <w:szCs w:val="18"/>
        </w:rPr>
        <w:t>nevelésbe vették;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c) </w:t>
      </w:r>
      <w:r w:rsidRPr="00923C6A">
        <w:rPr>
          <w:rFonts w:ascii="Tahoma" w:hAnsi="Tahoma" w:cs="Tahoma"/>
          <w:i/>
          <w:sz w:val="18"/>
          <w:szCs w:val="18"/>
        </w:rPr>
        <w:t xml:space="preserve">azon </w:t>
      </w:r>
      <w:r w:rsidRPr="00923C6A">
        <w:rPr>
          <w:rFonts w:ascii="Tahoma" w:hAnsi="Tahoma" w:cs="Tahoma"/>
          <w:i/>
          <w:iCs/>
          <w:sz w:val="18"/>
          <w:szCs w:val="18"/>
        </w:rPr>
        <w:t xml:space="preserve">a) </w:t>
      </w:r>
      <w:r w:rsidRPr="00923C6A">
        <w:rPr>
          <w:rFonts w:ascii="Tahoma" w:hAnsi="Tahoma" w:cs="Tahoma"/>
          <w:i/>
          <w:sz w:val="18"/>
          <w:szCs w:val="18"/>
        </w:rPr>
        <w:t xml:space="preserve">és </w:t>
      </w:r>
      <w:r w:rsidRPr="00923C6A">
        <w:rPr>
          <w:rFonts w:ascii="Tahoma" w:hAnsi="Tahoma" w:cs="Tahoma"/>
          <w:i/>
          <w:iCs/>
          <w:sz w:val="18"/>
          <w:szCs w:val="18"/>
        </w:rPr>
        <w:t xml:space="preserve">b) </w:t>
      </w:r>
      <w:r w:rsidRPr="00923C6A">
        <w:rPr>
          <w:rFonts w:ascii="Tahoma" w:hAnsi="Tahoma" w:cs="Tahoma"/>
          <w:i/>
          <w:sz w:val="18"/>
          <w:szCs w:val="18"/>
        </w:rPr>
        <w:t>pont szerinti életkorú, rendszeres gyermekvédelmi kedvezményben részesülő gyermek után, akit fogyatékos gyermekek számára nappali ellátást nyújtó, az Szt. hatálya alá tartozó intézményben helyeztek el;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d) </w:t>
      </w:r>
      <w:r w:rsidRPr="00923C6A">
        <w:rPr>
          <w:rFonts w:ascii="Tahoma" w:hAnsi="Tahoma" w:cs="Tahoma"/>
          <w:i/>
          <w:sz w:val="18"/>
          <w:szCs w:val="18"/>
        </w:rPr>
        <w:t>az 1-8. évfolyamon felül nappali rendszerű iskolai oktatásban részt vevő tanuló után, ha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da) </w:t>
      </w:r>
      <w:r w:rsidRPr="00923C6A">
        <w:rPr>
          <w:rFonts w:ascii="Tahoma" w:hAnsi="Tahoma" w:cs="Tahoma"/>
          <w:i/>
          <w:sz w:val="18"/>
          <w:szCs w:val="18"/>
        </w:rPr>
        <w:t>nevelésbe vették, vagy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db) </w:t>
      </w:r>
      <w:r w:rsidRPr="00923C6A">
        <w:rPr>
          <w:rFonts w:ascii="Tahoma" w:hAnsi="Tahoma" w:cs="Tahoma"/>
          <w:i/>
          <w:sz w:val="18"/>
          <w:szCs w:val="18"/>
        </w:rPr>
        <w:t>utógondozói ellátásban részesül.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sz w:val="18"/>
          <w:szCs w:val="18"/>
        </w:rPr>
        <w:t>(5a) A gyermekétkeztetés során az intézményi térítési díj 50%-át normatív kedvezményként kell biztosítani (a továbbiakban: kedvezményes étkezés)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a) </w:t>
      </w:r>
      <w:r w:rsidRPr="00923C6A">
        <w:rPr>
          <w:rFonts w:ascii="Tahoma" w:hAnsi="Tahoma" w:cs="Tahoma"/>
          <w:i/>
          <w:sz w:val="18"/>
          <w:szCs w:val="18"/>
        </w:rPr>
        <w:t>az 1-8. évfolyamon felül nappali rendszerű iskolai oktatásban részt vevő tanuló után, ha rendszeres gyermekvédelmi kedvezményben részesül;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b) </w:t>
      </w:r>
      <w:r w:rsidRPr="00923C6A">
        <w:rPr>
          <w:rFonts w:ascii="Tahoma" w:hAnsi="Tahoma" w:cs="Tahoma"/>
          <w:i/>
          <w:sz w:val="18"/>
          <w:szCs w:val="18"/>
        </w:rPr>
        <w:t xml:space="preserve">az 1-8. és az azon felüli évfolyamon nappali rendszerű iskolai oktatásban részt vevő tanuló után, ha olyan családban él, amelyben három vagy több gyermeket nevelnek, feltéve, hogy az (5) bekezdés </w:t>
      </w:r>
      <w:r w:rsidRPr="00923C6A">
        <w:rPr>
          <w:rFonts w:ascii="Tahoma" w:hAnsi="Tahoma" w:cs="Tahoma"/>
          <w:i/>
          <w:iCs/>
          <w:sz w:val="18"/>
          <w:szCs w:val="18"/>
        </w:rPr>
        <w:t xml:space="preserve">b) </w:t>
      </w:r>
      <w:r w:rsidRPr="00923C6A">
        <w:rPr>
          <w:rFonts w:ascii="Tahoma" w:hAnsi="Tahoma" w:cs="Tahoma"/>
          <w:i/>
          <w:sz w:val="18"/>
          <w:szCs w:val="18"/>
        </w:rPr>
        <w:t xml:space="preserve">pont </w:t>
      </w:r>
      <w:r w:rsidRPr="00923C6A">
        <w:rPr>
          <w:rFonts w:ascii="Tahoma" w:hAnsi="Tahoma" w:cs="Tahoma"/>
          <w:i/>
          <w:iCs/>
          <w:sz w:val="18"/>
          <w:szCs w:val="18"/>
        </w:rPr>
        <w:t xml:space="preserve">ba) </w:t>
      </w:r>
      <w:r w:rsidRPr="00923C6A">
        <w:rPr>
          <w:rFonts w:ascii="Tahoma" w:hAnsi="Tahoma" w:cs="Tahoma"/>
          <w:i/>
          <w:sz w:val="18"/>
          <w:szCs w:val="18"/>
        </w:rPr>
        <w:t>alpontja alapján a tanuló nem részesül ingyenes étkezésben;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c) </w:t>
      </w:r>
      <w:r w:rsidRPr="00923C6A">
        <w:rPr>
          <w:rFonts w:ascii="Tahoma" w:hAnsi="Tahoma" w:cs="Tahoma"/>
          <w:i/>
          <w:sz w:val="18"/>
          <w:szCs w:val="18"/>
        </w:rPr>
        <w:t xml:space="preserve">az (5) bekezdés </w:t>
      </w:r>
      <w:r w:rsidRPr="00923C6A">
        <w:rPr>
          <w:rFonts w:ascii="Tahoma" w:hAnsi="Tahoma" w:cs="Tahoma"/>
          <w:i/>
          <w:iCs/>
          <w:sz w:val="18"/>
          <w:szCs w:val="18"/>
        </w:rPr>
        <w:t xml:space="preserve">b) </w:t>
      </w:r>
      <w:r w:rsidRPr="00923C6A">
        <w:rPr>
          <w:rFonts w:ascii="Tahoma" w:hAnsi="Tahoma" w:cs="Tahoma"/>
          <w:i/>
          <w:sz w:val="18"/>
          <w:szCs w:val="18"/>
        </w:rPr>
        <w:t xml:space="preserve">és </w:t>
      </w:r>
      <w:r w:rsidRPr="00923C6A">
        <w:rPr>
          <w:rFonts w:ascii="Tahoma" w:hAnsi="Tahoma" w:cs="Tahoma"/>
          <w:i/>
          <w:iCs/>
          <w:sz w:val="18"/>
          <w:szCs w:val="18"/>
        </w:rPr>
        <w:t xml:space="preserve">d) </w:t>
      </w:r>
      <w:r w:rsidRPr="00923C6A">
        <w:rPr>
          <w:rFonts w:ascii="Tahoma" w:hAnsi="Tahoma" w:cs="Tahoma"/>
          <w:i/>
          <w:sz w:val="18"/>
          <w:szCs w:val="18"/>
        </w:rPr>
        <w:t xml:space="preserve">pontja szerinti életkorú, tartósan beteg vagy fogyatékos gyermek után, feltéve, hogy az (5) bekezdés </w:t>
      </w:r>
      <w:r w:rsidRPr="00923C6A">
        <w:rPr>
          <w:rFonts w:ascii="Tahoma" w:hAnsi="Tahoma" w:cs="Tahoma"/>
          <w:i/>
          <w:iCs/>
          <w:sz w:val="18"/>
          <w:szCs w:val="18"/>
        </w:rPr>
        <w:t xml:space="preserve">b)-d) </w:t>
      </w:r>
      <w:r w:rsidRPr="00923C6A">
        <w:rPr>
          <w:rFonts w:ascii="Tahoma" w:hAnsi="Tahoma" w:cs="Tahoma"/>
          <w:i/>
          <w:sz w:val="18"/>
          <w:szCs w:val="18"/>
        </w:rPr>
        <w:t>pontja alapján a gyermek nem részesül ingyenes étkezésben.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sz w:val="18"/>
          <w:szCs w:val="18"/>
        </w:rPr>
        <w:t>(5b) Az ingyenes vagy kedvezményes étkezés jogosultsági feltételeinek fennállását a személyes gondoskodást nyújtó gyermekjóléti alapellátások és gyermekvédelmi szakellátások térítési díjáról és az igénylésükhöz felhasználható bizonyítékokról szóló kormányrendeletben foglaltak szerint kell igazolni.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sz w:val="18"/>
          <w:szCs w:val="18"/>
        </w:rPr>
        <w:t>(6) A normatív kedvezmény csak egy jogcímen vehető igénybe.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sz w:val="18"/>
          <w:szCs w:val="18"/>
        </w:rPr>
        <w:t>(7) Nem jár a tanulónak kedvezmény azon étkeztetésére, amely kedvezményre - a szakképzésre vonatkozó rendelkezések szerint létrejött - tanulószerződése alapján már jogosult.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sz w:val="18"/>
          <w:szCs w:val="18"/>
        </w:rPr>
        <w:t>(8) A nevelőszülőnél, gyermekotthonban vagy más bentlakásos intézményben ideiglenes hatállyal elhelyezett gyermek és a tanulói jogviszonyban nem álló, illetve nem nappali rendszerű iskolai oktatásban részt vevő utógondozói ellátásban részesülő fiatal felnőtt után nem vehető igénybe a normatív kedvezmény.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sz w:val="18"/>
          <w:szCs w:val="18"/>
        </w:rPr>
        <w:t>(9) A gyermek lakóhelye szerint illetékes önkormányzat, illetve - ha a gyermek nem állami fenntartású nevelési-oktatási intézményben részesül étkezésben - a nevelési-oktatási intézmény vezetője - a nem állami fenntartó által megállapított szabályok keretei között - a gyermek egyéni rászorultsága alapján további gyermekenkénti kedvezményt állapíthat meg.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sz w:val="18"/>
          <w:szCs w:val="18"/>
        </w:rPr>
        <w:t xml:space="preserve">(10) Az (5) bekezdés </w:t>
      </w:r>
      <w:r w:rsidRPr="00923C6A">
        <w:rPr>
          <w:rFonts w:ascii="Tahoma" w:hAnsi="Tahoma" w:cs="Tahoma"/>
          <w:i/>
          <w:iCs/>
          <w:sz w:val="18"/>
          <w:szCs w:val="18"/>
        </w:rPr>
        <w:t xml:space="preserve">a) </w:t>
      </w:r>
      <w:r w:rsidRPr="00923C6A">
        <w:rPr>
          <w:rFonts w:ascii="Tahoma" w:hAnsi="Tahoma" w:cs="Tahoma"/>
          <w:i/>
          <w:sz w:val="18"/>
          <w:szCs w:val="18"/>
        </w:rPr>
        <w:t xml:space="preserve">pont </w:t>
      </w:r>
      <w:r w:rsidRPr="00923C6A">
        <w:rPr>
          <w:rFonts w:ascii="Tahoma" w:hAnsi="Tahoma" w:cs="Tahoma"/>
          <w:i/>
          <w:iCs/>
          <w:sz w:val="18"/>
          <w:szCs w:val="18"/>
        </w:rPr>
        <w:t xml:space="preserve">ac) </w:t>
      </w:r>
      <w:r w:rsidRPr="00923C6A">
        <w:rPr>
          <w:rFonts w:ascii="Tahoma" w:hAnsi="Tahoma" w:cs="Tahoma"/>
          <w:i/>
          <w:sz w:val="18"/>
          <w:szCs w:val="18"/>
        </w:rPr>
        <w:t xml:space="preserve">alpontja és az (5a) bekezdés </w:t>
      </w:r>
      <w:r w:rsidRPr="00923C6A">
        <w:rPr>
          <w:rFonts w:ascii="Tahoma" w:hAnsi="Tahoma" w:cs="Tahoma"/>
          <w:i/>
          <w:iCs/>
          <w:sz w:val="18"/>
          <w:szCs w:val="18"/>
        </w:rPr>
        <w:t xml:space="preserve">b) </w:t>
      </w:r>
      <w:r w:rsidRPr="00923C6A">
        <w:rPr>
          <w:rFonts w:ascii="Tahoma" w:hAnsi="Tahoma" w:cs="Tahoma"/>
          <w:i/>
          <w:sz w:val="18"/>
          <w:szCs w:val="18"/>
        </w:rPr>
        <w:t>pontja szerinti normatív kedvezmény megállapításához közös háztartásban élőként kell figyelembe venni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a) </w:t>
      </w:r>
      <w:r w:rsidRPr="00923C6A">
        <w:rPr>
          <w:rFonts w:ascii="Tahoma" w:hAnsi="Tahoma" w:cs="Tahoma"/>
          <w:i/>
          <w:sz w:val="18"/>
          <w:szCs w:val="18"/>
        </w:rPr>
        <w:t>a tizennyolc éven aluli,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lastRenderedPageBreak/>
        <w:t xml:space="preserve">b) </w:t>
      </w:r>
      <w:r w:rsidRPr="00923C6A">
        <w:rPr>
          <w:rFonts w:ascii="Tahoma" w:hAnsi="Tahoma" w:cs="Tahoma"/>
          <w:i/>
          <w:sz w:val="18"/>
          <w:szCs w:val="18"/>
        </w:rPr>
        <w:t>a huszonöt évesnél fiatalabb, köznevelési intézményben nappali rendszerű oktatásban részt vevő vagy felsőoktatási intézményben nappali képzésben tanuló, és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c) </w:t>
      </w:r>
      <w:r w:rsidRPr="00923C6A">
        <w:rPr>
          <w:rFonts w:ascii="Tahoma" w:hAnsi="Tahoma" w:cs="Tahoma"/>
          <w:i/>
          <w:sz w:val="18"/>
          <w:szCs w:val="18"/>
        </w:rPr>
        <w:t>életkortól függetlenül a tartósan beteg vagy súlyos fogyatékos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sz w:val="18"/>
          <w:szCs w:val="18"/>
        </w:rPr>
        <w:t>gyermeket, kivéve a nevelőszülőnél ideiglenes hatállyal elhelyezett gyermeket, valamint a nevelőszülőnél elhelyezett nevelésbe vett gyermeket és utógondozói ellátásban részesülő fiatal felnőttet.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sz w:val="18"/>
          <w:szCs w:val="18"/>
        </w:rPr>
        <w:t xml:space="preserve">(10a) Az (5) bekezdés </w:t>
      </w:r>
      <w:r w:rsidRPr="00923C6A">
        <w:rPr>
          <w:rFonts w:ascii="Tahoma" w:hAnsi="Tahoma" w:cs="Tahoma"/>
          <w:i/>
          <w:iCs/>
          <w:sz w:val="18"/>
          <w:szCs w:val="18"/>
        </w:rPr>
        <w:t xml:space="preserve">a) </w:t>
      </w:r>
      <w:r w:rsidRPr="00923C6A">
        <w:rPr>
          <w:rFonts w:ascii="Tahoma" w:hAnsi="Tahoma" w:cs="Tahoma"/>
          <w:i/>
          <w:sz w:val="18"/>
          <w:szCs w:val="18"/>
        </w:rPr>
        <w:t xml:space="preserve">pont </w:t>
      </w:r>
      <w:r w:rsidRPr="00923C6A">
        <w:rPr>
          <w:rFonts w:ascii="Tahoma" w:hAnsi="Tahoma" w:cs="Tahoma"/>
          <w:i/>
          <w:iCs/>
          <w:sz w:val="18"/>
          <w:szCs w:val="18"/>
        </w:rPr>
        <w:t xml:space="preserve">ad) </w:t>
      </w:r>
      <w:r w:rsidRPr="00923C6A">
        <w:rPr>
          <w:rFonts w:ascii="Tahoma" w:hAnsi="Tahoma" w:cs="Tahoma"/>
          <w:i/>
          <w:sz w:val="18"/>
          <w:szCs w:val="18"/>
        </w:rPr>
        <w:t>alpontjában meghatározott összeg számításánál - a kérelem benyújtásának időpontjában - közös háztartásban élő családtagként kell figyelembe venni az egy lakásban együtt lakó, ott bejelentett lakóhellyel vagy tartózkodási hellyel rendelkező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a) </w:t>
      </w:r>
      <w:r w:rsidRPr="00923C6A">
        <w:rPr>
          <w:rFonts w:ascii="Tahoma" w:hAnsi="Tahoma" w:cs="Tahoma"/>
          <w:i/>
          <w:sz w:val="18"/>
          <w:szCs w:val="18"/>
        </w:rPr>
        <w:t>szülőt, a szülő házastársát vagy élettársát,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b) </w:t>
      </w:r>
      <w:r w:rsidRPr="00923C6A">
        <w:rPr>
          <w:rFonts w:ascii="Tahoma" w:hAnsi="Tahoma" w:cs="Tahoma"/>
          <w:i/>
          <w:sz w:val="18"/>
          <w:szCs w:val="18"/>
        </w:rPr>
        <w:t>(10) bekezdés szerinti gyermeket,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iCs/>
          <w:sz w:val="18"/>
          <w:szCs w:val="18"/>
        </w:rPr>
        <w:t xml:space="preserve">c) </w:t>
      </w:r>
      <w:r w:rsidRPr="00923C6A">
        <w:rPr>
          <w:rFonts w:ascii="Tahoma" w:hAnsi="Tahoma" w:cs="Tahoma"/>
          <w:i/>
          <w:sz w:val="18"/>
          <w:szCs w:val="18"/>
        </w:rPr>
        <w:t xml:space="preserve">az </w:t>
      </w:r>
      <w:r w:rsidRPr="00923C6A">
        <w:rPr>
          <w:rFonts w:ascii="Tahoma" w:hAnsi="Tahoma" w:cs="Tahoma"/>
          <w:i/>
          <w:iCs/>
          <w:sz w:val="18"/>
          <w:szCs w:val="18"/>
        </w:rPr>
        <w:t xml:space="preserve">a) </w:t>
      </w:r>
      <w:r w:rsidRPr="00923C6A">
        <w:rPr>
          <w:rFonts w:ascii="Tahoma" w:hAnsi="Tahoma" w:cs="Tahoma"/>
          <w:i/>
          <w:sz w:val="18"/>
          <w:szCs w:val="18"/>
        </w:rPr>
        <w:t xml:space="preserve">és </w:t>
      </w:r>
      <w:r w:rsidRPr="00923C6A">
        <w:rPr>
          <w:rFonts w:ascii="Tahoma" w:hAnsi="Tahoma" w:cs="Tahoma"/>
          <w:i/>
          <w:iCs/>
          <w:sz w:val="18"/>
          <w:szCs w:val="18"/>
        </w:rPr>
        <w:t xml:space="preserve">b) </w:t>
      </w:r>
      <w:r w:rsidRPr="00923C6A">
        <w:rPr>
          <w:rFonts w:ascii="Tahoma" w:hAnsi="Tahoma" w:cs="Tahoma"/>
          <w:i/>
          <w:sz w:val="18"/>
          <w:szCs w:val="18"/>
        </w:rPr>
        <w:t>pontba nem tartozó, a Ptk. családjogra irányadó szabályai alapján a szülő vagy házastársa által eltartott rokont.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sz w:val="18"/>
          <w:szCs w:val="18"/>
        </w:rPr>
        <w:t xml:space="preserve">(10b) A családbafogadó gyám a saját és a gyámsága alatt álló gyermek tekintetében is kérheti az ingyenes vagy kedvezményes étkezésre való jogosultság megállapítását, ha az (5) vagy (5a) bekezdésben meghatározott feltételek valamelyik gyermek tekintetében fennállnak. Az (5) bekezdés </w:t>
      </w:r>
      <w:r w:rsidRPr="00923C6A">
        <w:rPr>
          <w:rFonts w:ascii="Tahoma" w:hAnsi="Tahoma" w:cs="Tahoma"/>
          <w:i/>
          <w:iCs/>
          <w:sz w:val="18"/>
          <w:szCs w:val="18"/>
        </w:rPr>
        <w:t xml:space="preserve">a) </w:t>
      </w:r>
      <w:r w:rsidRPr="00923C6A">
        <w:rPr>
          <w:rFonts w:ascii="Tahoma" w:hAnsi="Tahoma" w:cs="Tahoma"/>
          <w:i/>
          <w:sz w:val="18"/>
          <w:szCs w:val="18"/>
        </w:rPr>
        <w:t xml:space="preserve">pont </w:t>
      </w:r>
      <w:r w:rsidRPr="00923C6A">
        <w:rPr>
          <w:rFonts w:ascii="Tahoma" w:hAnsi="Tahoma" w:cs="Tahoma"/>
          <w:i/>
          <w:iCs/>
          <w:sz w:val="18"/>
          <w:szCs w:val="18"/>
        </w:rPr>
        <w:t xml:space="preserve">ac) </w:t>
      </w:r>
      <w:r w:rsidRPr="00923C6A">
        <w:rPr>
          <w:rFonts w:ascii="Tahoma" w:hAnsi="Tahoma" w:cs="Tahoma"/>
          <w:i/>
          <w:sz w:val="18"/>
          <w:szCs w:val="18"/>
        </w:rPr>
        <w:t xml:space="preserve">alpontja és az (5a) bekezdés </w:t>
      </w:r>
      <w:r w:rsidRPr="00923C6A">
        <w:rPr>
          <w:rFonts w:ascii="Tahoma" w:hAnsi="Tahoma" w:cs="Tahoma"/>
          <w:i/>
          <w:iCs/>
          <w:sz w:val="18"/>
          <w:szCs w:val="18"/>
        </w:rPr>
        <w:t xml:space="preserve">b) </w:t>
      </w:r>
      <w:r w:rsidRPr="00923C6A">
        <w:rPr>
          <w:rFonts w:ascii="Tahoma" w:hAnsi="Tahoma" w:cs="Tahoma"/>
          <w:i/>
          <w:sz w:val="18"/>
          <w:szCs w:val="18"/>
        </w:rPr>
        <w:t>pontja szerinti esetben a családbafogadó gyám saját gyermekeinek és a gyámsága alatt álló gyermekeknek a számát össze kell adni. A (10a) bekezdés alkalmazásában szülő alatt a családbafogadó gyámot is érteni kell.</w:t>
      </w:r>
    </w:p>
    <w:p w:rsidR="00923C6A" w:rsidRPr="00923C6A" w:rsidRDefault="00923C6A" w:rsidP="00923C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sz w:val="18"/>
          <w:szCs w:val="18"/>
        </w:rPr>
        <w:t>(11) A normatív kedvezményt a tanuló után a nappali rendszerű oktatásban való részvétele befejezéséig kell biztosítani.</w:t>
      </w:r>
    </w:p>
    <w:p w:rsidR="00A3088C" w:rsidRDefault="00923C6A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  <w:r w:rsidRPr="00923C6A">
        <w:rPr>
          <w:rFonts w:ascii="Tahoma" w:hAnsi="Tahoma" w:cs="Tahoma"/>
          <w:i/>
          <w:sz w:val="18"/>
          <w:szCs w:val="18"/>
        </w:rPr>
        <w:t>(12) Gyermekétkeztetés esetén a 146. §-t, a 147. § (4) bekezdését, a 148. § (1), (4), (5), (8) és (9) bekezdését alkalmazni kell.</w:t>
      </w: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044E7" w:rsidRDefault="001044E7" w:rsidP="001044E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lastRenderedPageBreak/>
        <w:t>4. sz. melléklet</w:t>
      </w: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p w:rsidR="00176CC8" w:rsidRDefault="00176CC8" w:rsidP="00B467D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ahoma" w:hAnsi="Tahoma" w:cs="Tahoma"/>
          <w:i/>
          <w:sz w:val="18"/>
          <w:szCs w:val="18"/>
        </w:rPr>
      </w:pPr>
    </w:p>
    <w:tbl>
      <w:tblPr>
        <w:tblStyle w:val="Rcsostblzat"/>
        <w:tblpPr w:leftFromText="141" w:rightFromText="141" w:vertAnchor="text" w:tblpY="1"/>
        <w:tblOverlap w:val="never"/>
        <w:tblW w:w="8341" w:type="dxa"/>
        <w:tblLook w:val="04A0"/>
      </w:tblPr>
      <w:tblGrid>
        <w:gridCol w:w="563"/>
        <w:gridCol w:w="3089"/>
        <w:gridCol w:w="283"/>
        <w:gridCol w:w="4406"/>
      </w:tblGrid>
      <w:tr w:rsidR="00176CC8" w:rsidRPr="009236E6" w:rsidTr="00176CC8">
        <w:trPr>
          <w:trHeight w:val="264"/>
        </w:trPr>
        <w:tc>
          <w:tcPr>
            <w:tcW w:w="563" w:type="dxa"/>
            <w:vMerge w:val="restart"/>
            <w:shd w:val="clear" w:color="auto" w:fill="92CDDC" w:themeFill="accent5" w:themeFillTint="99"/>
            <w:vAlign w:val="center"/>
          </w:tcPr>
          <w:p w:rsidR="00176CC8" w:rsidRPr="00176CC8" w:rsidRDefault="00176CC8" w:rsidP="00176CC8">
            <w:pPr>
              <w:jc w:val="center"/>
              <w:rPr>
                <w:b/>
                <w:sz w:val="20"/>
                <w:szCs w:val="20"/>
              </w:rPr>
            </w:pPr>
            <w:r w:rsidRPr="00176CC8">
              <w:rPr>
                <w:b/>
                <w:sz w:val="20"/>
                <w:szCs w:val="20"/>
              </w:rPr>
              <w:t>Ssz.</w:t>
            </w:r>
          </w:p>
        </w:tc>
        <w:tc>
          <w:tcPr>
            <w:tcW w:w="3089" w:type="dxa"/>
            <w:vMerge w:val="restart"/>
            <w:shd w:val="clear" w:color="auto" w:fill="92CDDC" w:themeFill="accent5" w:themeFillTint="99"/>
            <w:vAlign w:val="center"/>
          </w:tcPr>
          <w:p w:rsidR="00176CC8" w:rsidRPr="00176CC8" w:rsidRDefault="00176CC8" w:rsidP="00176CC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176CC8">
              <w:rPr>
                <w:b/>
                <w:sz w:val="20"/>
                <w:szCs w:val="20"/>
                <w:highlight w:val="lightGray"/>
              </w:rPr>
              <w:t xml:space="preserve"> Csepeli Csodakút Egyesített Óvoda </w:t>
            </w:r>
          </w:p>
        </w:tc>
        <w:tc>
          <w:tcPr>
            <w:tcW w:w="4689" w:type="dxa"/>
            <w:gridSpan w:val="2"/>
            <w:shd w:val="clear" w:color="auto" w:fill="92CDDC" w:themeFill="accent5" w:themeFillTint="99"/>
            <w:vAlign w:val="center"/>
          </w:tcPr>
          <w:p w:rsidR="00176CC8" w:rsidRPr="009236E6" w:rsidRDefault="00176CC8" w:rsidP="00176CC8">
            <w:pPr>
              <w:ind w:left="-8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</w:t>
            </w:r>
            <w:r w:rsidRPr="00176CC8">
              <w:rPr>
                <w:b/>
                <w:sz w:val="20"/>
                <w:szCs w:val="20"/>
              </w:rPr>
              <w:t>Telefonszáma</w:t>
            </w:r>
          </w:p>
        </w:tc>
      </w:tr>
      <w:tr w:rsidR="00176CC8" w:rsidRPr="009236E6" w:rsidTr="00176CC8">
        <w:trPr>
          <w:trHeight w:val="264"/>
        </w:trPr>
        <w:tc>
          <w:tcPr>
            <w:tcW w:w="563" w:type="dxa"/>
            <w:vMerge/>
            <w:shd w:val="clear" w:color="auto" w:fill="92CDDC" w:themeFill="accent5" w:themeFillTint="99"/>
          </w:tcPr>
          <w:p w:rsidR="00176CC8" w:rsidRPr="009236E6" w:rsidRDefault="00176CC8" w:rsidP="00176CC8">
            <w:pPr>
              <w:rPr>
                <w:b/>
                <w:sz w:val="20"/>
                <w:szCs w:val="20"/>
              </w:rPr>
            </w:pPr>
          </w:p>
        </w:tc>
        <w:tc>
          <w:tcPr>
            <w:tcW w:w="3089" w:type="dxa"/>
            <w:vMerge/>
            <w:shd w:val="clear" w:color="auto" w:fill="92CDDC" w:themeFill="accent5" w:themeFillTint="99"/>
          </w:tcPr>
          <w:p w:rsidR="00176CC8" w:rsidRPr="009236E6" w:rsidRDefault="00176CC8" w:rsidP="00176CC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CDDC" w:themeFill="accent5" w:themeFillTint="99"/>
          </w:tcPr>
          <w:p w:rsidR="00176CC8" w:rsidRPr="009236E6" w:rsidRDefault="00176CC8" w:rsidP="00176C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6" w:type="dxa"/>
            <w:shd w:val="clear" w:color="auto" w:fill="92CDDC" w:themeFill="accent5" w:themeFillTint="99"/>
          </w:tcPr>
          <w:p w:rsidR="00176CC8" w:rsidRPr="009236E6" w:rsidRDefault="00176CC8" w:rsidP="00176C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6CC8" w:rsidRPr="009236E6" w:rsidTr="00176CC8">
        <w:trPr>
          <w:trHeight w:val="479"/>
        </w:trPr>
        <w:tc>
          <w:tcPr>
            <w:tcW w:w="563" w:type="dxa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1.</w:t>
            </w:r>
          </w:p>
        </w:tc>
        <w:tc>
          <w:tcPr>
            <w:tcW w:w="3089" w:type="dxa"/>
          </w:tcPr>
          <w:p w:rsidR="00176CC8" w:rsidRPr="009236E6" w:rsidRDefault="00176CC8" w:rsidP="00176CC8">
            <w:pPr>
              <w:rPr>
                <w:b/>
                <w:sz w:val="20"/>
                <w:szCs w:val="20"/>
              </w:rPr>
            </w:pPr>
            <w:r w:rsidRPr="009236E6">
              <w:rPr>
                <w:b/>
                <w:sz w:val="20"/>
                <w:szCs w:val="20"/>
              </w:rPr>
              <w:t>Tündérkert Tagóvodája</w:t>
            </w:r>
          </w:p>
        </w:tc>
        <w:tc>
          <w:tcPr>
            <w:tcW w:w="283" w:type="dxa"/>
            <w:vAlign w:val="center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</w:p>
        </w:tc>
        <w:tc>
          <w:tcPr>
            <w:tcW w:w="4406" w:type="dxa"/>
            <w:vAlign w:val="center"/>
          </w:tcPr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427-0711</w:t>
            </w:r>
          </w:p>
        </w:tc>
      </w:tr>
      <w:tr w:rsidR="00176CC8" w:rsidRPr="009236E6" w:rsidTr="00176CC8">
        <w:trPr>
          <w:trHeight w:val="247"/>
        </w:trPr>
        <w:tc>
          <w:tcPr>
            <w:tcW w:w="563" w:type="dxa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2.</w:t>
            </w:r>
          </w:p>
        </w:tc>
        <w:tc>
          <w:tcPr>
            <w:tcW w:w="3089" w:type="dxa"/>
          </w:tcPr>
          <w:p w:rsidR="00176CC8" w:rsidRPr="009236E6" w:rsidRDefault="00176CC8" w:rsidP="00176CC8">
            <w:pPr>
              <w:rPr>
                <w:b/>
                <w:sz w:val="20"/>
                <w:szCs w:val="20"/>
              </w:rPr>
            </w:pPr>
            <w:r w:rsidRPr="009236E6">
              <w:rPr>
                <w:b/>
                <w:sz w:val="20"/>
                <w:szCs w:val="20"/>
              </w:rPr>
              <w:t>Vénusz Tagóvodája</w:t>
            </w:r>
          </w:p>
        </w:tc>
        <w:tc>
          <w:tcPr>
            <w:tcW w:w="283" w:type="dxa"/>
            <w:vAlign w:val="center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</w:p>
        </w:tc>
        <w:tc>
          <w:tcPr>
            <w:tcW w:w="4406" w:type="dxa"/>
            <w:vAlign w:val="center"/>
          </w:tcPr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427-0720</w:t>
            </w:r>
          </w:p>
        </w:tc>
      </w:tr>
      <w:tr w:rsidR="00176CC8" w:rsidRPr="009236E6" w:rsidTr="00176CC8">
        <w:trPr>
          <w:trHeight w:val="264"/>
        </w:trPr>
        <w:tc>
          <w:tcPr>
            <w:tcW w:w="563" w:type="dxa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3.</w:t>
            </w:r>
          </w:p>
        </w:tc>
        <w:tc>
          <w:tcPr>
            <w:tcW w:w="3089" w:type="dxa"/>
          </w:tcPr>
          <w:p w:rsidR="00176CC8" w:rsidRPr="009236E6" w:rsidRDefault="00176CC8" w:rsidP="00176CC8">
            <w:pPr>
              <w:rPr>
                <w:b/>
                <w:sz w:val="20"/>
                <w:szCs w:val="20"/>
              </w:rPr>
            </w:pPr>
            <w:r w:rsidRPr="009236E6">
              <w:rPr>
                <w:b/>
                <w:sz w:val="20"/>
                <w:szCs w:val="20"/>
              </w:rPr>
              <w:t>Füstifecskék Tagóvodája</w:t>
            </w:r>
          </w:p>
        </w:tc>
        <w:tc>
          <w:tcPr>
            <w:tcW w:w="283" w:type="dxa"/>
            <w:vAlign w:val="center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</w:p>
        </w:tc>
        <w:tc>
          <w:tcPr>
            <w:tcW w:w="4406" w:type="dxa"/>
            <w:vAlign w:val="center"/>
          </w:tcPr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276-7025</w:t>
            </w:r>
          </w:p>
        </w:tc>
      </w:tr>
      <w:tr w:rsidR="00176CC8" w:rsidRPr="009236E6" w:rsidTr="00176CC8">
        <w:trPr>
          <w:trHeight w:val="264"/>
        </w:trPr>
        <w:tc>
          <w:tcPr>
            <w:tcW w:w="563" w:type="dxa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4.</w:t>
            </w:r>
          </w:p>
        </w:tc>
        <w:tc>
          <w:tcPr>
            <w:tcW w:w="3089" w:type="dxa"/>
          </w:tcPr>
          <w:p w:rsidR="00176CC8" w:rsidRPr="009236E6" w:rsidRDefault="00176CC8" w:rsidP="00176CC8">
            <w:pPr>
              <w:rPr>
                <w:b/>
                <w:sz w:val="20"/>
                <w:szCs w:val="20"/>
              </w:rPr>
            </w:pPr>
            <w:r w:rsidRPr="009236E6">
              <w:rPr>
                <w:b/>
                <w:sz w:val="20"/>
                <w:szCs w:val="20"/>
              </w:rPr>
              <w:t>Festő Tagóvodája</w:t>
            </w:r>
          </w:p>
        </w:tc>
        <w:tc>
          <w:tcPr>
            <w:tcW w:w="283" w:type="dxa"/>
            <w:vAlign w:val="center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</w:p>
        </w:tc>
        <w:tc>
          <w:tcPr>
            <w:tcW w:w="4406" w:type="dxa"/>
            <w:vAlign w:val="center"/>
          </w:tcPr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276-6023</w:t>
            </w:r>
          </w:p>
        </w:tc>
      </w:tr>
      <w:tr w:rsidR="00176CC8" w:rsidRPr="009236E6" w:rsidTr="00176CC8">
        <w:trPr>
          <w:trHeight w:val="247"/>
        </w:trPr>
        <w:tc>
          <w:tcPr>
            <w:tcW w:w="563" w:type="dxa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5.</w:t>
            </w:r>
          </w:p>
        </w:tc>
        <w:tc>
          <w:tcPr>
            <w:tcW w:w="3089" w:type="dxa"/>
          </w:tcPr>
          <w:p w:rsidR="00176CC8" w:rsidRPr="009236E6" w:rsidRDefault="00176CC8" w:rsidP="00176CC8">
            <w:pPr>
              <w:rPr>
                <w:b/>
                <w:sz w:val="20"/>
                <w:szCs w:val="20"/>
              </w:rPr>
            </w:pPr>
            <w:r w:rsidRPr="009236E6">
              <w:rPr>
                <w:b/>
                <w:sz w:val="20"/>
                <w:szCs w:val="20"/>
              </w:rPr>
              <w:t>Erdősor Tagóvodája</w:t>
            </w:r>
          </w:p>
        </w:tc>
        <w:tc>
          <w:tcPr>
            <w:tcW w:w="283" w:type="dxa"/>
            <w:vAlign w:val="center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</w:p>
        </w:tc>
        <w:tc>
          <w:tcPr>
            <w:tcW w:w="4406" w:type="dxa"/>
            <w:vAlign w:val="center"/>
          </w:tcPr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278-2364</w:t>
            </w:r>
          </w:p>
        </w:tc>
      </w:tr>
      <w:tr w:rsidR="00176CC8" w:rsidRPr="009236E6" w:rsidTr="00176CC8">
        <w:trPr>
          <w:trHeight w:val="264"/>
        </w:trPr>
        <w:tc>
          <w:tcPr>
            <w:tcW w:w="563" w:type="dxa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6.</w:t>
            </w:r>
          </w:p>
        </w:tc>
        <w:tc>
          <w:tcPr>
            <w:tcW w:w="3089" w:type="dxa"/>
          </w:tcPr>
          <w:p w:rsidR="00176CC8" w:rsidRPr="009236E6" w:rsidRDefault="00176CC8" w:rsidP="00176CC8">
            <w:pPr>
              <w:rPr>
                <w:b/>
                <w:sz w:val="20"/>
                <w:szCs w:val="20"/>
              </w:rPr>
            </w:pPr>
            <w:r w:rsidRPr="009236E6">
              <w:rPr>
                <w:b/>
                <w:sz w:val="20"/>
                <w:szCs w:val="20"/>
              </w:rPr>
              <w:t>Csalitos Tagóvodája</w:t>
            </w:r>
          </w:p>
        </w:tc>
        <w:tc>
          <w:tcPr>
            <w:tcW w:w="283" w:type="dxa"/>
            <w:vAlign w:val="center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</w:p>
        </w:tc>
        <w:tc>
          <w:tcPr>
            <w:tcW w:w="4406" w:type="dxa"/>
            <w:vAlign w:val="center"/>
          </w:tcPr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427-0703</w:t>
            </w:r>
          </w:p>
        </w:tc>
      </w:tr>
      <w:tr w:rsidR="00176CC8" w:rsidRPr="009236E6" w:rsidTr="00176CC8">
        <w:trPr>
          <w:trHeight w:val="247"/>
        </w:trPr>
        <w:tc>
          <w:tcPr>
            <w:tcW w:w="563" w:type="dxa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7.</w:t>
            </w:r>
          </w:p>
        </w:tc>
        <w:tc>
          <w:tcPr>
            <w:tcW w:w="3089" w:type="dxa"/>
          </w:tcPr>
          <w:p w:rsidR="00176CC8" w:rsidRPr="009236E6" w:rsidRDefault="00176CC8" w:rsidP="00176CC8">
            <w:pPr>
              <w:rPr>
                <w:b/>
                <w:sz w:val="20"/>
                <w:szCs w:val="20"/>
              </w:rPr>
            </w:pPr>
            <w:r w:rsidRPr="009236E6">
              <w:rPr>
                <w:b/>
                <w:sz w:val="20"/>
                <w:szCs w:val="20"/>
              </w:rPr>
              <w:t>Fenyves Tagóvodája</w:t>
            </w:r>
          </w:p>
        </w:tc>
        <w:tc>
          <w:tcPr>
            <w:tcW w:w="283" w:type="dxa"/>
            <w:vAlign w:val="center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</w:p>
        </w:tc>
        <w:tc>
          <w:tcPr>
            <w:tcW w:w="4406" w:type="dxa"/>
            <w:vAlign w:val="center"/>
          </w:tcPr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277-4921</w:t>
            </w:r>
          </w:p>
        </w:tc>
      </w:tr>
      <w:tr w:rsidR="00176CC8" w:rsidRPr="009236E6" w:rsidTr="00176CC8">
        <w:trPr>
          <w:trHeight w:val="264"/>
        </w:trPr>
        <w:tc>
          <w:tcPr>
            <w:tcW w:w="563" w:type="dxa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8.</w:t>
            </w:r>
          </w:p>
        </w:tc>
        <w:tc>
          <w:tcPr>
            <w:tcW w:w="3089" w:type="dxa"/>
          </w:tcPr>
          <w:p w:rsidR="00176CC8" w:rsidRPr="009236E6" w:rsidRDefault="00176CC8" w:rsidP="00176CC8">
            <w:pPr>
              <w:rPr>
                <w:b/>
                <w:sz w:val="20"/>
                <w:szCs w:val="20"/>
              </w:rPr>
            </w:pPr>
            <w:r w:rsidRPr="009236E6">
              <w:rPr>
                <w:b/>
                <w:sz w:val="20"/>
                <w:szCs w:val="20"/>
              </w:rPr>
              <w:t>Szarka Tagóvodája</w:t>
            </w:r>
          </w:p>
        </w:tc>
        <w:tc>
          <w:tcPr>
            <w:tcW w:w="283" w:type="dxa"/>
            <w:vAlign w:val="center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</w:p>
        </w:tc>
        <w:tc>
          <w:tcPr>
            <w:tcW w:w="4406" w:type="dxa"/>
            <w:vAlign w:val="center"/>
          </w:tcPr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276-6910</w:t>
            </w:r>
          </w:p>
        </w:tc>
      </w:tr>
      <w:tr w:rsidR="00176CC8" w:rsidRPr="009236E6" w:rsidTr="00176CC8">
        <w:trPr>
          <w:trHeight w:val="264"/>
        </w:trPr>
        <w:tc>
          <w:tcPr>
            <w:tcW w:w="563" w:type="dxa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9.</w:t>
            </w:r>
          </w:p>
        </w:tc>
        <w:tc>
          <w:tcPr>
            <w:tcW w:w="3089" w:type="dxa"/>
          </w:tcPr>
          <w:p w:rsidR="00176CC8" w:rsidRPr="009236E6" w:rsidRDefault="00176CC8" w:rsidP="00176CC8">
            <w:pPr>
              <w:rPr>
                <w:b/>
                <w:sz w:val="20"/>
                <w:szCs w:val="20"/>
              </w:rPr>
            </w:pPr>
            <w:r w:rsidRPr="009236E6">
              <w:rPr>
                <w:b/>
                <w:sz w:val="20"/>
                <w:szCs w:val="20"/>
              </w:rPr>
              <w:t>Repkény Tagóvodája</w:t>
            </w:r>
          </w:p>
        </w:tc>
        <w:tc>
          <w:tcPr>
            <w:tcW w:w="283" w:type="dxa"/>
            <w:vAlign w:val="center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</w:p>
        </w:tc>
        <w:tc>
          <w:tcPr>
            <w:tcW w:w="4406" w:type="dxa"/>
            <w:vAlign w:val="center"/>
          </w:tcPr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276-7460</w:t>
            </w:r>
          </w:p>
        </w:tc>
      </w:tr>
      <w:tr w:rsidR="00176CC8" w:rsidRPr="009236E6" w:rsidTr="00176CC8">
        <w:trPr>
          <w:trHeight w:val="247"/>
        </w:trPr>
        <w:tc>
          <w:tcPr>
            <w:tcW w:w="563" w:type="dxa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10.</w:t>
            </w:r>
          </w:p>
        </w:tc>
        <w:tc>
          <w:tcPr>
            <w:tcW w:w="3089" w:type="dxa"/>
          </w:tcPr>
          <w:p w:rsidR="00176CC8" w:rsidRPr="009236E6" w:rsidRDefault="00176CC8" w:rsidP="00176CC8">
            <w:pPr>
              <w:rPr>
                <w:b/>
                <w:sz w:val="20"/>
                <w:szCs w:val="20"/>
              </w:rPr>
            </w:pPr>
            <w:r w:rsidRPr="009236E6">
              <w:rPr>
                <w:b/>
                <w:sz w:val="20"/>
                <w:szCs w:val="20"/>
              </w:rPr>
              <w:t>Hétszínvirág Tagóvodája</w:t>
            </w:r>
          </w:p>
        </w:tc>
        <w:tc>
          <w:tcPr>
            <w:tcW w:w="283" w:type="dxa"/>
            <w:vAlign w:val="center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</w:p>
        </w:tc>
        <w:tc>
          <w:tcPr>
            <w:tcW w:w="4406" w:type="dxa"/>
            <w:vAlign w:val="center"/>
          </w:tcPr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427-0939</w:t>
            </w:r>
          </w:p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427-0940</w:t>
            </w:r>
          </w:p>
        </w:tc>
      </w:tr>
      <w:tr w:rsidR="00176CC8" w:rsidRPr="009236E6" w:rsidTr="00176CC8">
        <w:trPr>
          <w:trHeight w:val="264"/>
        </w:trPr>
        <w:tc>
          <w:tcPr>
            <w:tcW w:w="563" w:type="dxa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11.</w:t>
            </w:r>
          </w:p>
        </w:tc>
        <w:tc>
          <w:tcPr>
            <w:tcW w:w="3089" w:type="dxa"/>
          </w:tcPr>
          <w:p w:rsidR="00176CC8" w:rsidRPr="009236E6" w:rsidRDefault="00176CC8" w:rsidP="00176CC8">
            <w:pPr>
              <w:rPr>
                <w:b/>
                <w:sz w:val="20"/>
                <w:szCs w:val="20"/>
              </w:rPr>
            </w:pPr>
            <w:r w:rsidRPr="009236E6">
              <w:rPr>
                <w:b/>
                <w:sz w:val="20"/>
                <w:szCs w:val="20"/>
              </w:rPr>
              <w:t>Bóbita Tagóvodája</w:t>
            </w:r>
          </w:p>
        </w:tc>
        <w:tc>
          <w:tcPr>
            <w:tcW w:w="283" w:type="dxa"/>
            <w:vAlign w:val="center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</w:p>
        </w:tc>
        <w:tc>
          <w:tcPr>
            <w:tcW w:w="4406" w:type="dxa"/>
            <w:vAlign w:val="center"/>
          </w:tcPr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278-2142</w:t>
            </w:r>
          </w:p>
        </w:tc>
      </w:tr>
      <w:tr w:rsidR="00176CC8" w:rsidRPr="009236E6" w:rsidTr="00176CC8">
        <w:trPr>
          <w:trHeight w:val="264"/>
        </w:trPr>
        <w:tc>
          <w:tcPr>
            <w:tcW w:w="563" w:type="dxa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12.</w:t>
            </w:r>
          </w:p>
        </w:tc>
        <w:tc>
          <w:tcPr>
            <w:tcW w:w="3089" w:type="dxa"/>
          </w:tcPr>
          <w:p w:rsidR="00176CC8" w:rsidRPr="009236E6" w:rsidRDefault="00176CC8" w:rsidP="00176CC8">
            <w:pPr>
              <w:rPr>
                <w:b/>
                <w:sz w:val="20"/>
                <w:szCs w:val="20"/>
              </w:rPr>
            </w:pPr>
            <w:r w:rsidRPr="009236E6">
              <w:rPr>
                <w:b/>
                <w:sz w:val="20"/>
                <w:szCs w:val="20"/>
              </w:rPr>
              <w:t>Jupiter Tagóvodája</w:t>
            </w:r>
          </w:p>
        </w:tc>
        <w:tc>
          <w:tcPr>
            <w:tcW w:w="283" w:type="dxa"/>
            <w:vAlign w:val="center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</w:p>
        </w:tc>
        <w:tc>
          <w:tcPr>
            <w:tcW w:w="4406" w:type="dxa"/>
            <w:vAlign w:val="center"/>
          </w:tcPr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278-2136</w:t>
            </w:r>
          </w:p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278-2137</w:t>
            </w:r>
          </w:p>
        </w:tc>
      </w:tr>
      <w:tr w:rsidR="00176CC8" w:rsidRPr="009236E6" w:rsidTr="00176CC8">
        <w:trPr>
          <w:trHeight w:val="247"/>
        </w:trPr>
        <w:tc>
          <w:tcPr>
            <w:tcW w:w="563" w:type="dxa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13.</w:t>
            </w:r>
          </w:p>
        </w:tc>
        <w:tc>
          <w:tcPr>
            <w:tcW w:w="3089" w:type="dxa"/>
          </w:tcPr>
          <w:p w:rsidR="00176CC8" w:rsidRPr="009236E6" w:rsidRDefault="00176CC8" w:rsidP="00176CC8">
            <w:pPr>
              <w:rPr>
                <w:b/>
                <w:sz w:val="20"/>
                <w:szCs w:val="20"/>
              </w:rPr>
            </w:pPr>
            <w:r w:rsidRPr="009236E6">
              <w:rPr>
                <w:b/>
                <w:sz w:val="20"/>
                <w:szCs w:val="20"/>
              </w:rPr>
              <w:t>Zsongás Tagóvodája</w:t>
            </w:r>
          </w:p>
        </w:tc>
        <w:tc>
          <w:tcPr>
            <w:tcW w:w="283" w:type="dxa"/>
            <w:vAlign w:val="center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</w:p>
        </w:tc>
        <w:tc>
          <w:tcPr>
            <w:tcW w:w="4406" w:type="dxa"/>
            <w:vAlign w:val="center"/>
          </w:tcPr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427-1112</w:t>
            </w:r>
          </w:p>
        </w:tc>
      </w:tr>
      <w:tr w:rsidR="00176CC8" w:rsidRPr="009236E6" w:rsidTr="00176CC8">
        <w:trPr>
          <w:trHeight w:val="264"/>
        </w:trPr>
        <w:tc>
          <w:tcPr>
            <w:tcW w:w="563" w:type="dxa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14.</w:t>
            </w:r>
          </w:p>
        </w:tc>
        <w:tc>
          <w:tcPr>
            <w:tcW w:w="3089" w:type="dxa"/>
          </w:tcPr>
          <w:p w:rsidR="00176CC8" w:rsidRPr="009236E6" w:rsidRDefault="00176CC8" w:rsidP="00176CC8">
            <w:pPr>
              <w:rPr>
                <w:b/>
                <w:sz w:val="20"/>
                <w:szCs w:val="20"/>
              </w:rPr>
            </w:pPr>
            <w:r w:rsidRPr="009236E6">
              <w:rPr>
                <w:b/>
                <w:sz w:val="20"/>
                <w:szCs w:val="20"/>
              </w:rPr>
              <w:t>Szúnyog Tagóvodája</w:t>
            </w:r>
          </w:p>
        </w:tc>
        <w:tc>
          <w:tcPr>
            <w:tcW w:w="283" w:type="dxa"/>
            <w:vAlign w:val="center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</w:p>
        </w:tc>
        <w:tc>
          <w:tcPr>
            <w:tcW w:w="4406" w:type="dxa"/>
            <w:vAlign w:val="center"/>
          </w:tcPr>
          <w:p w:rsidR="00176CC8" w:rsidRPr="009236E6" w:rsidRDefault="00176CC8" w:rsidP="00176CC8">
            <w:pPr>
              <w:tabs>
                <w:tab w:val="center" w:pos="507"/>
              </w:tabs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427-0705</w:t>
            </w:r>
          </w:p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427-0706</w:t>
            </w:r>
          </w:p>
        </w:tc>
      </w:tr>
      <w:tr w:rsidR="00176CC8" w:rsidRPr="009236E6" w:rsidTr="00176CC8">
        <w:trPr>
          <w:trHeight w:val="247"/>
        </w:trPr>
        <w:tc>
          <w:tcPr>
            <w:tcW w:w="563" w:type="dxa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15.</w:t>
            </w:r>
          </w:p>
        </w:tc>
        <w:tc>
          <w:tcPr>
            <w:tcW w:w="3089" w:type="dxa"/>
          </w:tcPr>
          <w:p w:rsidR="00176CC8" w:rsidRPr="009236E6" w:rsidRDefault="00176CC8" w:rsidP="00176CC8">
            <w:pPr>
              <w:rPr>
                <w:b/>
                <w:sz w:val="20"/>
                <w:szCs w:val="20"/>
              </w:rPr>
            </w:pPr>
            <w:r w:rsidRPr="009236E6">
              <w:rPr>
                <w:b/>
                <w:sz w:val="20"/>
                <w:szCs w:val="20"/>
              </w:rPr>
              <w:t>Kádár Katalin Tagóvodája</w:t>
            </w:r>
          </w:p>
        </w:tc>
        <w:tc>
          <w:tcPr>
            <w:tcW w:w="283" w:type="dxa"/>
            <w:vAlign w:val="center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</w:p>
        </w:tc>
        <w:tc>
          <w:tcPr>
            <w:tcW w:w="4406" w:type="dxa"/>
            <w:vAlign w:val="center"/>
          </w:tcPr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427-0725</w:t>
            </w:r>
          </w:p>
        </w:tc>
      </w:tr>
      <w:tr w:rsidR="00176CC8" w:rsidRPr="009236E6" w:rsidTr="00176CC8">
        <w:trPr>
          <w:trHeight w:val="264"/>
        </w:trPr>
        <w:tc>
          <w:tcPr>
            <w:tcW w:w="563" w:type="dxa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16.</w:t>
            </w:r>
          </w:p>
        </w:tc>
        <w:tc>
          <w:tcPr>
            <w:tcW w:w="3089" w:type="dxa"/>
          </w:tcPr>
          <w:p w:rsidR="00176CC8" w:rsidRPr="009236E6" w:rsidRDefault="00176CC8" w:rsidP="00176CC8">
            <w:pPr>
              <w:rPr>
                <w:b/>
                <w:sz w:val="20"/>
                <w:szCs w:val="20"/>
              </w:rPr>
            </w:pPr>
            <w:r w:rsidRPr="009236E6">
              <w:rPr>
                <w:b/>
                <w:sz w:val="20"/>
                <w:szCs w:val="20"/>
              </w:rPr>
              <w:t>Kerek Világ Tagóvodája</w:t>
            </w:r>
          </w:p>
        </w:tc>
        <w:tc>
          <w:tcPr>
            <w:tcW w:w="283" w:type="dxa"/>
            <w:vAlign w:val="center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</w:p>
        </w:tc>
        <w:tc>
          <w:tcPr>
            <w:tcW w:w="4406" w:type="dxa"/>
            <w:vAlign w:val="center"/>
          </w:tcPr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278-0432</w:t>
            </w:r>
          </w:p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278-0433</w:t>
            </w:r>
          </w:p>
        </w:tc>
      </w:tr>
      <w:tr w:rsidR="00176CC8" w:rsidRPr="009236E6" w:rsidTr="00176CC8">
        <w:trPr>
          <w:trHeight w:val="264"/>
        </w:trPr>
        <w:tc>
          <w:tcPr>
            <w:tcW w:w="563" w:type="dxa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17.</w:t>
            </w:r>
          </w:p>
        </w:tc>
        <w:tc>
          <w:tcPr>
            <w:tcW w:w="3089" w:type="dxa"/>
          </w:tcPr>
          <w:p w:rsidR="00176CC8" w:rsidRPr="009236E6" w:rsidRDefault="00176CC8" w:rsidP="00176CC8">
            <w:pPr>
              <w:rPr>
                <w:b/>
                <w:sz w:val="20"/>
                <w:szCs w:val="20"/>
              </w:rPr>
            </w:pPr>
            <w:r w:rsidRPr="009236E6">
              <w:rPr>
                <w:b/>
                <w:sz w:val="20"/>
                <w:szCs w:val="20"/>
              </w:rPr>
              <w:t>Népművészeti-Kézműves és Német Nemzetiségi Tagóvodája</w:t>
            </w:r>
          </w:p>
        </w:tc>
        <w:tc>
          <w:tcPr>
            <w:tcW w:w="283" w:type="dxa"/>
            <w:vAlign w:val="center"/>
          </w:tcPr>
          <w:p w:rsidR="00176CC8" w:rsidRPr="009236E6" w:rsidRDefault="00176CC8" w:rsidP="00176CC8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406" w:type="dxa"/>
            <w:vAlign w:val="center"/>
          </w:tcPr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427-0728</w:t>
            </w:r>
          </w:p>
          <w:p w:rsidR="00176CC8" w:rsidRPr="009236E6" w:rsidRDefault="00176CC8" w:rsidP="00176C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9236E6">
              <w:rPr>
                <w:sz w:val="20"/>
                <w:szCs w:val="20"/>
              </w:rPr>
              <w:t>427-0730</w:t>
            </w:r>
          </w:p>
        </w:tc>
      </w:tr>
      <w:tr w:rsidR="00176CC8" w:rsidRPr="009236E6" w:rsidTr="00176CC8">
        <w:trPr>
          <w:trHeight w:val="247"/>
        </w:trPr>
        <w:tc>
          <w:tcPr>
            <w:tcW w:w="563" w:type="dxa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18.</w:t>
            </w:r>
          </w:p>
        </w:tc>
        <w:tc>
          <w:tcPr>
            <w:tcW w:w="3089" w:type="dxa"/>
          </w:tcPr>
          <w:p w:rsidR="00176CC8" w:rsidRPr="009236E6" w:rsidRDefault="00176CC8" w:rsidP="00176CC8">
            <w:pPr>
              <w:rPr>
                <w:b/>
                <w:sz w:val="20"/>
                <w:szCs w:val="20"/>
              </w:rPr>
            </w:pPr>
            <w:r w:rsidRPr="009236E6">
              <w:rPr>
                <w:b/>
                <w:sz w:val="20"/>
                <w:szCs w:val="20"/>
              </w:rPr>
              <w:t>Szivárvány Tagóvodája</w:t>
            </w:r>
          </w:p>
        </w:tc>
        <w:tc>
          <w:tcPr>
            <w:tcW w:w="283" w:type="dxa"/>
            <w:vAlign w:val="center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</w:p>
        </w:tc>
        <w:tc>
          <w:tcPr>
            <w:tcW w:w="4406" w:type="dxa"/>
            <w:vAlign w:val="center"/>
          </w:tcPr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278-2128</w:t>
            </w:r>
          </w:p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278-2129</w:t>
            </w:r>
          </w:p>
        </w:tc>
      </w:tr>
      <w:tr w:rsidR="00176CC8" w:rsidRPr="009236E6" w:rsidTr="00176CC8">
        <w:trPr>
          <w:trHeight w:val="264"/>
        </w:trPr>
        <w:tc>
          <w:tcPr>
            <w:tcW w:w="563" w:type="dxa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19.</w:t>
            </w:r>
          </w:p>
        </w:tc>
        <w:tc>
          <w:tcPr>
            <w:tcW w:w="3089" w:type="dxa"/>
          </w:tcPr>
          <w:p w:rsidR="00176CC8" w:rsidRPr="009236E6" w:rsidRDefault="00176CC8" w:rsidP="00176CC8">
            <w:pPr>
              <w:rPr>
                <w:b/>
                <w:sz w:val="20"/>
                <w:szCs w:val="20"/>
              </w:rPr>
            </w:pPr>
            <w:r w:rsidRPr="009236E6">
              <w:rPr>
                <w:b/>
                <w:sz w:val="20"/>
                <w:szCs w:val="20"/>
              </w:rPr>
              <w:t>Tátika Tagóvodája</w:t>
            </w:r>
          </w:p>
        </w:tc>
        <w:tc>
          <w:tcPr>
            <w:tcW w:w="283" w:type="dxa"/>
            <w:vAlign w:val="center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</w:p>
        </w:tc>
        <w:tc>
          <w:tcPr>
            <w:tcW w:w="4406" w:type="dxa"/>
            <w:vAlign w:val="center"/>
          </w:tcPr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278-2126</w:t>
            </w:r>
          </w:p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278-2127</w:t>
            </w:r>
          </w:p>
        </w:tc>
      </w:tr>
      <w:tr w:rsidR="00176CC8" w:rsidRPr="009236E6" w:rsidTr="00176CC8">
        <w:trPr>
          <w:trHeight w:val="264"/>
        </w:trPr>
        <w:tc>
          <w:tcPr>
            <w:tcW w:w="563" w:type="dxa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20.</w:t>
            </w:r>
          </w:p>
        </w:tc>
        <w:tc>
          <w:tcPr>
            <w:tcW w:w="3089" w:type="dxa"/>
          </w:tcPr>
          <w:p w:rsidR="00176CC8" w:rsidRPr="009236E6" w:rsidRDefault="00176CC8" w:rsidP="00176CC8">
            <w:pPr>
              <w:rPr>
                <w:b/>
                <w:sz w:val="20"/>
                <w:szCs w:val="20"/>
              </w:rPr>
            </w:pPr>
            <w:r w:rsidRPr="009236E6">
              <w:rPr>
                <w:b/>
                <w:sz w:val="20"/>
                <w:szCs w:val="20"/>
              </w:rPr>
              <w:t>Napsugár Tagóvodája</w:t>
            </w:r>
          </w:p>
        </w:tc>
        <w:tc>
          <w:tcPr>
            <w:tcW w:w="283" w:type="dxa"/>
            <w:vAlign w:val="center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</w:p>
        </w:tc>
        <w:tc>
          <w:tcPr>
            <w:tcW w:w="4406" w:type="dxa"/>
            <w:vAlign w:val="center"/>
          </w:tcPr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427-0717</w:t>
            </w:r>
          </w:p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427-0718</w:t>
            </w:r>
          </w:p>
        </w:tc>
      </w:tr>
      <w:tr w:rsidR="00176CC8" w:rsidRPr="009236E6" w:rsidTr="00176CC8">
        <w:trPr>
          <w:trHeight w:val="247"/>
        </w:trPr>
        <w:tc>
          <w:tcPr>
            <w:tcW w:w="563" w:type="dxa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21.</w:t>
            </w:r>
          </w:p>
        </w:tc>
        <w:tc>
          <w:tcPr>
            <w:tcW w:w="3089" w:type="dxa"/>
          </w:tcPr>
          <w:p w:rsidR="00176CC8" w:rsidRPr="009236E6" w:rsidRDefault="00176CC8" w:rsidP="00176CC8">
            <w:pPr>
              <w:rPr>
                <w:b/>
                <w:sz w:val="20"/>
                <w:szCs w:val="20"/>
              </w:rPr>
            </w:pPr>
            <w:r w:rsidRPr="009236E6">
              <w:rPr>
                <w:b/>
                <w:sz w:val="20"/>
                <w:szCs w:val="20"/>
              </w:rPr>
              <w:t>Aprajafalva Tagóvodája</w:t>
            </w:r>
          </w:p>
        </w:tc>
        <w:tc>
          <w:tcPr>
            <w:tcW w:w="283" w:type="dxa"/>
            <w:vAlign w:val="center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</w:p>
        </w:tc>
        <w:tc>
          <w:tcPr>
            <w:tcW w:w="4406" w:type="dxa"/>
            <w:vAlign w:val="center"/>
          </w:tcPr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425-7341</w:t>
            </w:r>
          </w:p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425-7342</w:t>
            </w:r>
          </w:p>
        </w:tc>
      </w:tr>
      <w:tr w:rsidR="00176CC8" w:rsidRPr="009236E6" w:rsidTr="00176CC8">
        <w:trPr>
          <w:trHeight w:val="264"/>
        </w:trPr>
        <w:tc>
          <w:tcPr>
            <w:tcW w:w="563" w:type="dxa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22.</w:t>
            </w:r>
          </w:p>
        </w:tc>
        <w:tc>
          <w:tcPr>
            <w:tcW w:w="3089" w:type="dxa"/>
          </w:tcPr>
          <w:p w:rsidR="00176CC8" w:rsidRPr="009236E6" w:rsidRDefault="00176CC8" w:rsidP="00176CC8">
            <w:pPr>
              <w:rPr>
                <w:b/>
                <w:sz w:val="20"/>
                <w:szCs w:val="20"/>
              </w:rPr>
            </w:pPr>
            <w:r w:rsidRPr="009236E6">
              <w:rPr>
                <w:b/>
                <w:sz w:val="20"/>
                <w:szCs w:val="20"/>
              </w:rPr>
              <w:t>Gyermeksziget Tagóvodája</w:t>
            </w:r>
          </w:p>
        </w:tc>
        <w:tc>
          <w:tcPr>
            <w:tcW w:w="283" w:type="dxa"/>
            <w:vAlign w:val="center"/>
          </w:tcPr>
          <w:p w:rsidR="00176CC8" w:rsidRPr="009236E6" w:rsidRDefault="00176CC8" w:rsidP="00176CC8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4406" w:type="dxa"/>
            <w:vAlign w:val="center"/>
          </w:tcPr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278-2124</w:t>
            </w:r>
          </w:p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278-2125</w:t>
            </w:r>
          </w:p>
        </w:tc>
      </w:tr>
      <w:tr w:rsidR="00176CC8" w:rsidRPr="009236E6" w:rsidTr="00176CC8">
        <w:trPr>
          <w:trHeight w:val="264"/>
        </w:trPr>
        <w:tc>
          <w:tcPr>
            <w:tcW w:w="563" w:type="dxa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23.</w:t>
            </w:r>
          </w:p>
        </w:tc>
        <w:tc>
          <w:tcPr>
            <w:tcW w:w="3089" w:type="dxa"/>
          </w:tcPr>
          <w:p w:rsidR="00176CC8" w:rsidRPr="009236E6" w:rsidRDefault="00176CC8" w:rsidP="00176CC8">
            <w:pPr>
              <w:rPr>
                <w:b/>
                <w:sz w:val="20"/>
                <w:szCs w:val="20"/>
              </w:rPr>
            </w:pPr>
            <w:r w:rsidRPr="00176CC8">
              <w:rPr>
                <w:sz w:val="20"/>
                <w:szCs w:val="20"/>
              </w:rPr>
              <w:t>Csepeli</w:t>
            </w:r>
            <w:r w:rsidRPr="009236E6">
              <w:rPr>
                <w:b/>
                <w:sz w:val="20"/>
                <w:szCs w:val="20"/>
              </w:rPr>
              <w:t xml:space="preserve"> Csodakút </w:t>
            </w:r>
            <w:r w:rsidRPr="00176CC8">
              <w:rPr>
                <w:sz w:val="20"/>
                <w:szCs w:val="20"/>
              </w:rPr>
              <w:t>Egyesített</w:t>
            </w:r>
            <w:r w:rsidRPr="009236E6">
              <w:rPr>
                <w:b/>
                <w:sz w:val="20"/>
                <w:szCs w:val="20"/>
              </w:rPr>
              <w:t xml:space="preserve"> Óvoda</w:t>
            </w:r>
          </w:p>
        </w:tc>
        <w:tc>
          <w:tcPr>
            <w:tcW w:w="283" w:type="dxa"/>
            <w:vAlign w:val="center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</w:p>
        </w:tc>
        <w:tc>
          <w:tcPr>
            <w:tcW w:w="4406" w:type="dxa"/>
            <w:vAlign w:val="center"/>
          </w:tcPr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427-0708</w:t>
            </w:r>
          </w:p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 w:rsidRPr="009236E6">
              <w:rPr>
                <w:sz w:val="20"/>
                <w:szCs w:val="20"/>
              </w:rPr>
              <w:t>427-0709</w:t>
            </w:r>
          </w:p>
        </w:tc>
      </w:tr>
      <w:tr w:rsidR="00176CC8" w:rsidRPr="009236E6" w:rsidTr="00176CC8">
        <w:trPr>
          <w:trHeight w:val="520"/>
        </w:trPr>
        <w:tc>
          <w:tcPr>
            <w:tcW w:w="563" w:type="dxa"/>
            <w:shd w:val="clear" w:color="auto" w:fill="000000" w:themeFill="text1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000000" w:themeFill="text1"/>
            <w:vAlign w:val="center"/>
          </w:tcPr>
          <w:p w:rsidR="00176CC8" w:rsidRPr="009236E6" w:rsidRDefault="00176CC8" w:rsidP="00176CC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 w:themeFill="text1"/>
            <w:vAlign w:val="center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</w:p>
        </w:tc>
        <w:tc>
          <w:tcPr>
            <w:tcW w:w="4406" w:type="dxa"/>
            <w:shd w:val="clear" w:color="auto" w:fill="000000" w:themeFill="text1"/>
          </w:tcPr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</w:p>
        </w:tc>
      </w:tr>
      <w:tr w:rsidR="00176CC8" w:rsidRPr="009236E6" w:rsidTr="00176CC8">
        <w:trPr>
          <w:trHeight w:val="520"/>
        </w:trPr>
        <w:tc>
          <w:tcPr>
            <w:tcW w:w="563" w:type="dxa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176CC8" w:rsidRPr="009236E6" w:rsidRDefault="00176CC8" w:rsidP="00176C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Nagy Imre </w:t>
            </w:r>
            <w:r w:rsidRPr="009236E6">
              <w:rPr>
                <w:b/>
                <w:sz w:val="20"/>
                <w:szCs w:val="20"/>
              </w:rPr>
              <w:t>ÁMK Óvod</w:t>
            </w:r>
            <w:r>
              <w:rPr>
                <w:b/>
                <w:sz w:val="20"/>
                <w:szCs w:val="20"/>
              </w:rPr>
              <w:t>ája</w:t>
            </w:r>
          </w:p>
        </w:tc>
        <w:tc>
          <w:tcPr>
            <w:tcW w:w="283" w:type="dxa"/>
            <w:vAlign w:val="center"/>
          </w:tcPr>
          <w:p w:rsidR="00176CC8" w:rsidRPr="009236E6" w:rsidRDefault="00176CC8" w:rsidP="00176CC8">
            <w:pPr>
              <w:rPr>
                <w:sz w:val="20"/>
                <w:szCs w:val="20"/>
              </w:rPr>
            </w:pPr>
          </w:p>
        </w:tc>
        <w:tc>
          <w:tcPr>
            <w:tcW w:w="4406" w:type="dxa"/>
          </w:tcPr>
          <w:p w:rsidR="00176CC8" w:rsidRPr="009236E6" w:rsidRDefault="00176CC8" w:rsidP="00176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276-2755</w:t>
            </w:r>
          </w:p>
        </w:tc>
      </w:tr>
      <w:tr w:rsidR="00176CC8" w:rsidRPr="009236E6" w:rsidTr="00D87B4B">
        <w:trPr>
          <w:trHeight w:val="520"/>
        </w:trPr>
        <w:tc>
          <w:tcPr>
            <w:tcW w:w="563" w:type="dxa"/>
            <w:shd w:val="clear" w:color="auto" w:fill="FFC000"/>
          </w:tcPr>
          <w:p w:rsidR="00176CC8" w:rsidRPr="00D87B4B" w:rsidRDefault="00176CC8" w:rsidP="00D87B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FFC000"/>
            <w:vAlign w:val="center"/>
          </w:tcPr>
          <w:p w:rsidR="00176CC8" w:rsidRPr="00D87B4B" w:rsidRDefault="00D87B4B" w:rsidP="00D87B4B">
            <w:pPr>
              <w:jc w:val="center"/>
              <w:rPr>
                <w:b/>
                <w:sz w:val="20"/>
                <w:szCs w:val="20"/>
              </w:rPr>
            </w:pPr>
            <w:r w:rsidRPr="00D87B4B">
              <w:rPr>
                <w:b/>
                <w:sz w:val="20"/>
                <w:szCs w:val="20"/>
              </w:rPr>
              <w:t>Bölcsődék</w:t>
            </w:r>
          </w:p>
        </w:tc>
        <w:tc>
          <w:tcPr>
            <w:tcW w:w="283" w:type="dxa"/>
            <w:shd w:val="clear" w:color="auto" w:fill="FFC000"/>
            <w:vAlign w:val="center"/>
          </w:tcPr>
          <w:p w:rsidR="00176CC8" w:rsidRPr="00D87B4B" w:rsidRDefault="00176CC8" w:rsidP="00D87B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6" w:type="dxa"/>
            <w:shd w:val="clear" w:color="auto" w:fill="FFC000"/>
          </w:tcPr>
          <w:p w:rsidR="00176CC8" w:rsidRPr="00D87B4B" w:rsidRDefault="00D87B4B" w:rsidP="00D87B4B">
            <w:pPr>
              <w:jc w:val="center"/>
              <w:rPr>
                <w:b/>
                <w:sz w:val="20"/>
                <w:szCs w:val="20"/>
              </w:rPr>
            </w:pPr>
            <w:r w:rsidRPr="00D87B4B">
              <w:rPr>
                <w:b/>
                <w:sz w:val="20"/>
                <w:szCs w:val="20"/>
              </w:rPr>
              <w:t>Telefonszám</w:t>
            </w:r>
          </w:p>
        </w:tc>
      </w:tr>
      <w:tr w:rsidR="00D87B4B" w:rsidRPr="009236E6" w:rsidTr="00176CC8">
        <w:trPr>
          <w:trHeight w:val="520"/>
        </w:trPr>
        <w:tc>
          <w:tcPr>
            <w:tcW w:w="563" w:type="dxa"/>
          </w:tcPr>
          <w:p w:rsidR="00D87B4B" w:rsidRPr="009236E6" w:rsidRDefault="00D87B4B" w:rsidP="00176CC8">
            <w:pPr>
              <w:rPr>
                <w:sz w:val="20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D87B4B" w:rsidRPr="009236E6" w:rsidRDefault="00D87B4B" w:rsidP="00176C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Belvárosi Bölcsőde</w:t>
            </w:r>
          </w:p>
        </w:tc>
        <w:tc>
          <w:tcPr>
            <w:tcW w:w="283" w:type="dxa"/>
            <w:vAlign w:val="center"/>
          </w:tcPr>
          <w:p w:rsidR="00D87B4B" w:rsidRPr="009236E6" w:rsidRDefault="00D87B4B" w:rsidP="00176CC8">
            <w:pPr>
              <w:rPr>
                <w:sz w:val="20"/>
                <w:szCs w:val="20"/>
              </w:rPr>
            </w:pPr>
          </w:p>
        </w:tc>
        <w:tc>
          <w:tcPr>
            <w:tcW w:w="4406" w:type="dxa"/>
          </w:tcPr>
          <w:p w:rsidR="00D87B4B" w:rsidRDefault="00D87B4B" w:rsidP="00D87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276-07-12</w:t>
            </w:r>
          </w:p>
        </w:tc>
      </w:tr>
      <w:tr w:rsidR="00D87B4B" w:rsidRPr="009236E6" w:rsidTr="00176CC8">
        <w:trPr>
          <w:trHeight w:val="520"/>
        </w:trPr>
        <w:tc>
          <w:tcPr>
            <w:tcW w:w="563" w:type="dxa"/>
          </w:tcPr>
          <w:p w:rsidR="00D87B4B" w:rsidRPr="009236E6" w:rsidRDefault="00D87B4B" w:rsidP="00176CC8">
            <w:pPr>
              <w:rPr>
                <w:sz w:val="20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D87B4B" w:rsidRPr="009236E6" w:rsidRDefault="00D87B4B" w:rsidP="00176C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Kertvárosi Bölcsőde</w:t>
            </w:r>
          </w:p>
        </w:tc>
        <w:tc>
          <w:tcPr>
            <w:tcW w:w="283" w:type="dxa"/>
            <w:vAlign w:val="center"/>
          </w:tcPr>
          <w:p w:rsidR="00D87B4B" w:rsidRPr="009236E6" w:rsidRDefault="00D87B4B" w:rsidP="00176CC8">
            <w:pPr>
              <w:rPr>
                <w:sz w:val="20"/>
                <w:szCs w:val="20"/>
              </w:rPr>
            </w:pPr>
          </w:p>
        </w:tc>
        <w:tc>
          <w:tcPr>
            <w:tcW w:w="4406" w:type="dxa"/>
          </w:tcPr>
          <w:p w:rsidR="00D87B4B" w:rsidRDefault="00D87B4B" w:rsidP="00D87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276-34-23</w:t>
            </w:r>
          </w:p>
        </w:tc>
      </w:tr>
      <w:tr w:rsidR="00D87B4B" w:rsidRPr="009236E6" w:rsidTr="00176CC8">
        <w:trPr>
          <w:trHeight w:val="520"/>
        </w:trPr>
        <w:tc>
          <w:tcPr>
            <w:tcW w:w="563" w:type="dxa"/>
          </w:tcPr>
          <w:p w:rsidR="00D87B4B" w:rsidRPr="009236E6" w:rsidRDefault="00D87B4B" w:rsidP="00176CC8">
            <w:pPr>
              <w:rPr>
                <w:sz w:val="20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D87B4B" w:rsidRPr="009236E6" w:rsidRDefault="00D87B4B" w:rsidP="00176C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Erdősor utcai Bölcsőde</w:t>
            </w:r>
          </w:p>
        </w:tc>
        <w:tc>
          <w:tcPr>
            <w:tcW w:w="283" w:type="dxa"/>
            <w:vAlign w:val="center"/>
          </w:tcPr>
          <w:p w:rsidR="00D87B4B" w:rsidRPr="009236E6" w:rsidRDefault="00D87B4B" w:rsidP="00176CC8">
            <w:pPr>
              <w:rPr>
                <w:sz w:val="20"/>
                <w:szCs w:val="20"/>
              </w:rPr>
            </w:pPr>
          </w:p>
        </w:tc>
        <w:tc>
          <w:tcPr>
            <w:tcW w:w="4406" w:type="dxa"/>
          </w:tcPr>
          <w:p w:rsidR="00D87B4B" w:rsidRDefault="00D87B4B" w:rsidP="00D87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276-33-01</w:t>
            </w:r>
          </w:p>
        </w:tc>
      </w:tr>
      <w:tr w:rsidR="00D87B4B" w:rsidRPr="009236E6" w:rsidTr="00176CC8">
        <w:trPr>
          <w:trHeight w:val="520"/>
        </w:trPr>
        <w:tc>
          <w:tcPr>
            <w:tcW w:w="563" w:type="dxa"/>
          </w:tcPr>
          <w:p w:rsidR="00D87B4B" w:rsidRPr="009236E6" w:rsidRDefault="00D87B4B" w:rsidP="00176CC8">
            <w:pPr>
              <w:rPr>
                <w:sz w:val="20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D87B4B" w:rsidRPr="009236E6" w:rsidRDefault="00D87B4B" w:rsidP="00176C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Nagy Imre ÁMK Bölcsődéje</w:t>
            </w:r>
          </w:p>
        </w:tc>
        <w:tc>
          <w:tcPr>
            <w:tcW w:w="283" w:type="dxa"/>
            <w:vAlign w:val="center"/>
          </w:tcPr>
          <w:p w:rsidR="00D87B4B" w:rsidRPr="009236E6" w:rsidRDefault="00D87B4B" w:rsidP="00176CC8">
            <w:pPr>
              <w:rPr>
                <w:sz w:val="20"/>
                <w:szCs w:val="20"/>
              </w:rPr>
            </w:pPr>
          </w:p>
        </w:tc>
        <w:tc>
          <w:tcPr>
            <w:tcW w:w="4406" w:type="dxa"/>
          </w:tcPr>
          <w:p w:rsidR="00D87B4B" w:rsidRDefault="00D87B4B" w:rsidP="00D87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277-38-60</w:t>
            </w:r>
          </w:p>
        </w:tc>
      </w:tr>
    </w:tbl>
    <w:p w:rsidR="00176CC8" w:rsidRPr="001F4BDE" w:rsidRDefault="00176CC8" w:rsidP="001044E7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76CC8" w:rsidRPr="001F4BDE" w:rsidSect="006C4F2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C82" w:rsidRDefault="00777C82" w:rsidP="00D502FF">
      <w:pPr>
        <w:spacing w:after="0" w:line="240" w:lineRule="auto"/>
      </w:pPr>
      <w:r>
        <w:separator/>
      </w:r>
    </w:p>
  </w:endnote>
  <w:endnote w:type="continuationSeparator" w:id="0">
    <w:p w:rsidR="00777C82" w:rsidRDefault="00777C82" w:rsidP="00D5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3532"/>
      <w:docPartObj>
        <w:docPartGallery w:val="Page Numbers (Bottom of Page)"/>
        <w:docPartUnique/>
      </w:docPartObj>
    </w:sdtPr>
    <w:sdtContent>
      <w:p w:rsidR="00176CC8" w:rsidRDefault="00A13608">
        <w:pPr>
          <w:pStyle w:val="llb"/>
          <w:jc w:val="right"/>
        </w:pPr>
        <w:r w:rsidRPr="00D502F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76CC8" w:rsidRPr="00D502F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02F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460F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D502F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76CC8" w:rsidRDefault="00176CC8">
    <w:pPr>
      <w:pStyle w:val="llb"/>
    </w:pPr>
  </w:p>
  <w:p w:rsidR="00176CC8" w:rsidRDefault="00176CC8">
    <w:pPr>
      <w:pStyle w:val="llb"/>
    </w:pPr>
  </w:p>
  <w:p w:rsidR="00176CC8" w:rsidRDefault="00176CC8">
    <w:pPr>
      <w:pStyle w:val="llb"/>
    </w:pPr>
  </w:p>
  <w:p w:rsidR="00176CC8" w:rsidRDefault="00176CC8">
    <w:pPr>
      <w:pStyle w:val="llb"/>
    </w:pPr>
  </w:p>
  <w:p w:rsidR="00176CC8" w:rsidRDefault="00176CC8">
    <w:pPr>
      <w:pStyle w:val="llb"/>
    </w:pPr>
  </w:p>
  <w:p w:rsidR="00176CC8" w:rsidRDefault="00176CC8">
    <w:pPr>
      <w:pStyle w:val="llb"/>
    </w:pPr>
  </w:p>
  <w:p w:rsidR="001044E7" w:rsidRDefault="001044E7">
    <w:pPr>
      <w:pStyle w:val="llb"/>
    </w:pPr>
  </w:p>
  <w:p w:rsidR="001044E7" w:rsidRDefault="001044E7">
    <w:pPr>
      <w:pStyle w:val="llb"/>
    </w:pPr>
  </w:p>
  <w:p w:rsidR="00176CC8" w:rsidRDefault="00176CC8">
    <w:pPr>
      <w:pStyle w:val="llb"/>
    </w:pPr>
  </w:p>
  <w:p w:rsidR="00176CC8" w:rsidRDefault="00176CC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C82" w:rsidRDefault="00777C82" w:rsidP="00D502FF">
      <w:pPr>
        <w:spacing w:after="0" w:line="240" w:lineRule="auto"/>
      </w:pPr>
      <w:r>
        <w:separator/>
      </w:r>
    </w:p>
  </w:footnote>
  <w:footnote w:type="continuationSeparator" w:id="0">
    <w:p w:rsidR="00777C82" w:rsidRDefault="00777C82" w:rsidP="00D50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CC8" w:rsidRDefault="00176CC8" w:rsidP="000F72FC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0F72FC">
      <w:rPr>
        <w:rFonts w:ascii="Times New Roman" w:hAnsi="Times New Roman" w:cs="Times New Roman"/>
        <w:b/>
      </w:rPr>
      <w:t xml:space="preserve">Tájékoztató az ingyenes bölcsődei és óvodai </w:t>
    </w:r>
    <w:r>
      <w:rPr>
        <w:rFonts w:ascii="Times New Roman" w:hAnsi="Times New Roman" w:cs="Times New Roman"/>
        <w:b/>
      </w:rPr>
      <w:t xml:space="preserve">(illetve, a kedvezményes iskolai) </w:t>
    </w:r>
    <w:r w:rsidRPr="000F72FC">
      <w:rPr>
        <w:rFonts w:ascii="Times New Roman" w:hAnsi="Times New Roman" w:cs="Times New Roman"/>
        <w:b/>
      </w:rPr>
      <w:t>gyermekétkeztetés kiterjesztése érdekében történt jogszabályi változásokról</w:t>
    </w:r>
  </w:p>
  <w:p w:rsidR="00176CC8" w:rsidRPr="000F72FC" w:rsidRDefault="00176CC8" w:rsidP="000F72FC">
    <w:pPr>
      <w:spacing w:after="0" w:line="240" w:lineRule="auto"/>
      <w:jc w:val="center"/>
      <w:rPr>
        <w:rFonts w:ascii="Times New Roman" w:hAnsi="Times New Roman" w:cs="Times New Roman"/>
        <w:b/>
      </w:rPr>
    </w:pPr>
  </w:p>
  <w:p w:rsidR="00176CC8" w:rsidRDefault="00176CC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0C7E"/>
    <w:multiLevelType w:val="multilevel"/>
    <w:tmpl w:val="1E784C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160C65"/>
    <w:multiLevelType w:val="hybridMultilevel"/>
    <w:tmpl w:val="826CD3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E6AD6"/>
    <w:multiLevelType w:val="hybridMultilevel"/>
    <w:tmpl w:val="D1E60A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76B1A"/>
    <w:multiLevelType w:val="hybridMultilevel"/>
    <w:tmpl w:val="5DC81C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442A6"/>
    <w:multiLevelType w:val="hybridMultilevel"/>
    <w:tmpl w:val="39E0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659DC"/>
    <w:multiLevelType w:val="hybridMultilevel"/>
    <w:tmpl w:val="182CBC44"/>
    <w:lvl w:ilvl="0" w:tplc="542211C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644CE"/>
    <w:multiLevelType w:val="hybridMultilevel"/>
    <w:tmpl w:val="B14AD3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7645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0A52B2"/>
    <w:multiLevelType w:val="hybridMultilevel"/>
    <w:tmpl w:val="727A1F5E"/>
    <w:lvl w:ilvl="0" w:tplc="1EFE3F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2D06"/>
    <w:multiLevelType w:val="hybridMultilevel"/>
    <w:tmpl w:val="E572D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10927"/>
    <w:multiLevelType w:val="hybridMultilevel"/>
    <w:tmpl w:val="875A0A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A2F6C"/>
    <w:multiLevelType w:val="hybridMultilevel"/>
    <w:tmpl w:val="F14A52C0"/>
    <w:lvl w:ilvl="0" w:tplc="AA26F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8C"/>
    <w:rsid w:val="0001157E"/>
    <w:rsid w:val="00024942"/>
    <w:rsid w:val="00025827"/>
    <w:rsid w:val="00067B75"/>
    <w:rsid w:val="00072D19"/>
    <w:rsid w:val="0009338B"/>
    <w:rsid w:val="000F060D"/>
    <w:rsid w:val="000F72FC"/>
    <w:rsid w:val="001044E7"/>
    <w:rsid w:val="00121760"/>
    <w:rsid w:val="00121C8D"/>
    <w:rsid w:val="0014534E"/>
    <w:rsid w:val="00152E99"/>
    <w:rsid w:val="0015572A"/>
    <w:rsid w:val="00167B4B"/>
    <w:rsid w:val="00176CC8"/>
    <w:rsid w:val="00185422"/>
    <w:rsid w:val="00185C93"/>
    <w:rsid w:val="00187CF8"/>
    <w:rsid w:val="001A4D37"/>
    <w:rsid w:val="001B03D8"/>
    <w:rsid w:val="001D3BB5"/>
    <w:rsid w:val="001E108A"/>
    <w:rsid w:val="001E79A0"/>
    <w:rsid w:val="001F3787"/>
    <w:rsid w:val="001F4BDE"/>
    <w:rsid w:val="0020707B"/>
    <w:rsid w:val="00221465"/>
    <w:rsid w:val="00242540"/>
    <w:rsid w:val="00243E5A"/>
    <w:rsid w:val="00271AD3"/>
    <w:rsid w:val="002949B2"/>
    <w:rsid w:val="002A7DF6"/>
    <w:rsid w:val="002D2863"/>
    <w:rsid w:val="0032744D"/>
    <w:rsid w:val="003A6E2F"/>
    <w:rsid w:val="003D016A"/>
    <w:rsid w:val="003F341D"/>
    <w:rsid w:val="00401C69"/>
    <w:rsid w:val="0040319C"/>
    <w:rsid w:val="0041280C"/>
    <w:rsid w:val="00421B2B"/>
    <w:rsid w:val="004366E2"/>
    <w:rsid w:val="00450B7A"/>
    <w:rsid w:val="004C7824"/>
    <w:rsid w:val="004D0839"/>
    <w:rsid w:val="004D760C"/>
    <w:rsid w:val="004F05E9"/>
    <w:rsid w:val="00502BB2"/>
    <w:rsid w:val="005111BF"/>
    <w:rsid w:val="00556A31"/>
    <w:rsid w:val="005724E0"/>
    <w:rsid w:val="005A7BB9"/>
    <w:rsid w:val="005D2368"/>
    <w:rsid w:val="005F62C9"/>
    <w:rsid w:val="00604CFF"/>
    <w:rsid w:val="00616F08"/>
    <w:rsid w:val="00623DA1"/>
    <w:rsid w:val="00627074"/>
    <w:rsid w:val="00643C66"/>
    <w:rsid w:val="006460F0"/>
    <w:rsid w:val="006B10A7"/>
    <w:rsid w:val="006C38F8"/>
    <w:rsid w:val="006C4F2A"/>
    <w:rsid w:val="006D17FC"/>
    <w:rsid w:val="006E13E8"/>
    <w:rsid w:val="006F0641"/>
    <w:rsid w:val="00735EEC"/>
    <w:rsid w:val="00777C82"/>
    <w:rsid w:val="007A4B65"/>
    <w:rsid w:val="007A52CD"/>
    <w:rsid w:val="007B541D"/>
    <w:rsid w:val="007D5D53"/>
    <w:rsid w:val="007F28F3"/>
    <w:rsid w:val="008271FF"/>
    <w:rsid w:val="00840BFD"/>
    <w:rsid w:val="00876492"/>
    <w:rsid w:val="00891C77"/>
    <w:rsid w:val="008A64E2"/>
    <w:rsid w:val="008C129E"/>
    <w:rsid w:val="008C55A8"/>
    <w:rsid w:val="008E52A5"/>
    <w:rsid w:val="008E6A11"/>
    <w:rsid w:val="00923C6A"/>
    <w:rsid w:val="009440D6"/>
    <w:rsid w:val="00962F7E"/>
    <w:rsid w:val="009A0F63"/>
    <w:rsid w:val="009A450E"/>
    <w:rsid w:val="009D45AB"/>
    <w:rsid w:val="009E600E"/>
    <w:rsid w:val="00A13608"/>
    <w:rsid w:val="00A2321C"/>
    <w:rsid w:val="00A269A4"/>
    <w:rsid w:val="00A3088C"/>
    <w:rsid w:val="00A6220E"/>
    <w:rsid w:val="00A83FCB"/>
    <w:rsid w:val="00AB27F6"/>
    <w:rsid w:val="00AD4D80"/>
    <w:rsid w:val="00AD4FC6"/>
    <w:rsid w:val="00AF51E0"/>
    <w:rsid w:val="00AF5DE7"/>
    <w:rsid w:val="00B078CA"/>
    <w:rsid w:val="00B24800"/>
    <w:rsid w:val="00B27C10"/>
    <w:rsid w:val="00B31A34"/>
    <w:rsid w:val="00B34F68"/>
    <w:rsid w:val="00B3621A"/>
    <w:rsid w:val="00B467D6"/>
    <w:rsid w:val="00B51F21"/>
    <w:rsid w:val="00BE43E6"/>
    <w:rsid w:val="00BF20BF"/>
    <w:rsid w:val="00BF47A7"/>
    <w:rsid w:val="00BF7EFC"/>
    <w:rsid w:val="00CB1A52"/>
    <w:rsid w:val="00CC05B8"/>
    <w:rsid w:val="00CD3E9B"/>
    <w:rsid w:val="00CE1BC7"/>
    <w:rsid w:val="00D0385D"/>
    <w:rsid w:val="00D33B69"/>
    <w:rsid w:val="00D502FF"/>
    <w:rsid w:val="00D647E8"/>
    <w:rsid w:val="00D87B4B"/>
    <w:rsid w:val="00DD3D31"/>
    <w:rsid w:val="00DE52A8"/>
    <w:rsid w:val="00E27FA9"/>
    <w:rsid w:val="00E42612"/>
    <w:rsid w:val="00E943D7"/>
    <w:rsid w:val="00EC1D75"/>
    <w:rsid w:val="00F2292F"/>
    <w:rsid w:val="00F24B99"/>
    <w:rsid w:val="00F421E5"/>
    <w:rsid w:val="00FE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70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7824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8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85422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9D45AB"/>
  </w:style>
  <w:style w:type="paragraph" w:styleId="lfej">
    <w:name w:val="header"/>
    <w:basedOn w:val="Norml"/>
    <w:link w:val="lfejChar"/>
    <w:uiPriority w:val="99"/>
    <w:semiHidden/>
    <w:unhideWhenUsed/>
    <w:rsid w:val="00D50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502FF"/>
  </w:style>
  <w:style w:type="paragraph" w:styleId="llb">
    <w:name w:val="footer"/>
    <w:basedOn w:val="Norml"/>
    <w:link w:val="llbChar"/>
    <w:uiPriority w:val="99"/>
    <w:unhideWhenUsed/>
    <w:rsid w:val="00D50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02FF"/>
  </w:style>
  <w:style w:type="table" w:styleId="Rcsostblzat">
    <w:name w:val="Table Grid"/>
    <w:basedOn w:val="Normltblzat"/>
    <w:uiPriority w:val="59"/>
    <w:rsid w:val="001B0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egyzetszveg">
    <w:name w:val="annotation text"/>
    <w:basedOn w:val="Norml"/>
    <w:link w:val="JegyzetszvegChar"/>
    <w:uiPriority w:val="99"/>
    <w:unhideWhenUsed/>
    <w:rsid w:val="00BF47A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F47A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yarorszag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gyarkozlony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sepe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2209</Words>
  <Characters>15245</Characters>
  <Application>Microsoft Office Word</Application>
  <DocSecurity>0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PMH</Company>
  <LinksUpToDate>false</LinksUpToDate>
  <CharactersWithSpaces>17420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kaszasne</dc:creator>
  <cp:keywords/>
  <dc:description/>
  <cp:lastModifiedBy>baldaufm</cp:lastModifiedBy>
  <cp:revision>10</cp:revision>
  <cp:lastPrinted>2015-07-27T13:17:00Z</cp:lastPrinted>
  <dcterms:created xsi:type="dcterms:W3CDTF">2015-07-27T14:08:00Z</dcterms:created>
  <dcterms:modified xsi:type="dcterms:W3CDTF">2015-07-27T15:17:00Z</dcterms:modified>
</cp:coreProperties>
</file>